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BA8" w:rsidRDefault="005161B3" w:rsidP="00612EDB">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222A4D">
        <w:rPr>
          <w:rFonts w:cs="Times New Roman" w:hint="eastAsia"/>
          <w:b w:val="0"/>
          <w:color w:val="000000"/>
          <w:lang w:eastAsia="zh-HK"/>
        </w:rPr>
        <w:t>三</w:t>
      </w:r>
      <w:r w:rsidR="00612EDB" w:rsidRPr="00612EDB">
        <w:rPr>
          <w:rFonts w:cs="Times New Roman" w:hint="eastAsia"/>
          <w:b w:val="0"/>
          <w:color w:val="000000"/>
        </w:rPr>
        <w:t>意見</w:t>
      </w:r>
      <w:r w:rsidR="005D555B">
        <w:rPr>
          <w:rFonts w:cs="Times New Roman" w:hint="eastAsia"/>
          <w:b w:val="0"/>
          <w:color w:val="000000"/>
          <w:lang w:eastAsia="zh-HK"/>
        </w:rPr>
        <w:t>改善回覆</w:t>
      </w:r>
      <w:r w:rsidR="005D555B">
        <w:rPr>
          <w:rFonts w:cs="Times New Roman" w:hint="eastAsia"/>
          <w:b w:val="0"/>
          <w:color w:val="000000"/>
        </w:rPr>
        <w:t>彙</w:t>
      </w:r>
      <w:r w:rsidR="005D555B">
        <w:rPr>
          <w:rFonts w:cs="Times New Roman" w:hint="eastAsia"/>
          <w:b w:val="0"/>
          <w:color w:val="000000"/>
          <w:lang w:eastAsia="zh-HK"/>
        </w:rPr>
        <w:t>整表</w:t>
      </w:r>
    </w:p>
    <w:p w:rsidR="00265542" w:rsidRPr="00EA75AB" w:rsidRDefault="00B60BA8" w:rsidP="00612EDB">
      <w:pPr>
        <w:pStyle w:val="a6"/>
        <w:rPr>
          <w:rFonts w:cs="Times New Roman"/>
          <w:b w:val="0"/>
          <w:bCs/>
          <w:color w:val="000000"/>
        </w:rPr>
      </w:pPr>
      <w:r>
        <w:rPr>
          <w:rFonts w:cs="Times New Roman" w:hint="eastAsia"/>
          <w:b w:val="0"/>
          <w:color w:val="000000"/>
          <w:lang w:eastAsia="zh-HK"/>
        </w:rPr>
        <w:t>評鑑委員</w:t>
      </w:r>
      <w:r w:rsidRPr="0016533C">
        <w:rPr>
          <w:rFonts w:cs="Times New Roman" w:hint="eastAsia"/>
          <w:b w:val="0"/>
          <w:color w:val="000000"/>
        </w:rPr>
        <w:t>：</w:t>
      </w:r>
      <w:r w:rsidR="0016533C" w:rsidRPr="0016533C">
        <w:rPr>
          <w:rFonts w:cs="Times New Roman" w:hint="eastAsia"/>
          <w:b w:val="0"/>
          <w:color w:val="000000"/>
        </w:rPr>
        <w:t>真理大學觀光休閒與運動學院</w:t>
      </w:r>
      <w:r w:rsidR="008A73C2">
        <w:rPr>
          <w:rFonts w:cs="Times New Roman" w:hint="eastAsia"/>
          <w:b w:val="0"/>
          <w:color w:val="000000"/>
        </w:rPr>
        <w:t>陳天賜</w:t>
      </w:r>
      <w:r>
        <w:rPr>
          <w:rFonts w:cs="Times New Roman" w:hint="eastAsia"/>
          <w:b w:val="0"/>
          <w:color w:val="000000"/>
        </w:rPr>
        <w:t>院長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6"/>
        <w:gridCol w:w="501"/>
        <w:gridCol w:w="581"/>
        <w:gridCol w:w="928"/>
        <w:gridCol w:w="3969"/>
        <w:gridCol w:w="3995"/>
      </w:tblGrid>
      <w:tr w:rsidR="005D555B" w:rsidRPr="009E0C2C" w:rsidTr="00FC75AA">
        <w:trPr>
          <w:cantSplit/>
          <w:trHeight w:val="822"/>
          <w:tblHeader/>
        </w:trPr>
        <w:tc>
          <w:tcPr>
            <w:tcW w:w="139" w:type="pct"/>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rPr>
              <w:t>項目</w:t>
            </w:r>
          </w:p>
        </w:tc>
        <w:tc>
          <w:tcPr>
            <w:tcW w:w="244" w:type="pct"/>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lang w:eastAsia="zh-HK"/>
              </w:rPr>
            </w:pPr>
            <w:r w:rsidRPr="009E0C2C">
              <w:rPr>
                <w:rFonts w:ascii="標楷體" w:eastAsia="標楷體" w:hAnsi="標楷體" w:cs="新細明體" w:hint="eastAsia"/>
                <w:color w:val="000000"/>
                <w:kern w:val="0"/>
                <w:sz w:val="28"/>
                <w:szCs w:val="28"/>
                <w:lang w:eastAsia="zh-HK"/>
              </w:rPr>
              <w:t>核心</w:t>
            </w:r>
          </w:p>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lang w:eastAsia="zh-HK"/>
              </w:rPr>
              <w:t>指標</w:t>
            </w:r>
          </w:p>
        </w:tc>
        <w:tc>
          <w:tcPr>
            <w:tcW w:w="283" w:type="pct"/>
            <w:vAlign w:val="center"/>
          </w:tcPr>
          <w:p w:rsidR="005D555B" w:rsidRPr="009E0C2C" w:rsidRDefault="005D555B" w:rsidP="009E0C2C">
            <w:pPr>
              <w:widowControl/>
              <w:spacing w:line="500" w:lineRule="exact"/>
              <w:jc w:val="center"/>
              <w:rPr>
                <w:rFonts w:ascii="標楷體" w:eastAsia="標楷體" w:hAnsi="標楷體"/>
                <w:sz w:val="28"/>
                <w:szCs w:val="28"/>
              </w:rPr>
            </w:pPr>
            <w:r w:rsidRPr="009E0C2C">
              <w:rPr>
                <w:rFonts w:ascii="標楷體" w:eastAsia="標楷體" w:hAnsi="標楷體" w:hint="eastAsia"/>
                <w:sz w:val="28"/>
                <w:szCs w:val="28"/>
                <w:lang w:eastAsia="zh-HK"/>
              </w:rPr>
              <w:t>頁次</w:t>
            </w:r>
          </w:p>
        </w:tc>
        <w:tc>
          <w:tcPr>
            <w:tcW w:w="452" w:type="pct"/>
            <w:vAlign w:val="center"/>
          </w:tcPr>
          <w:p w:rsidR="005D555B" w:rsidRPr="009E0C2C" w:rsidRDefault="00FC75AA" w:rsidP="009E0C2C">
            <w:pPr>
              <w:widowControl/>
              <w:spacing w:line="500" w:lineRule="exact"/>
              <w:jc w:val="center"/>
              <w:rPr>
                <w:rFonts w:ascii="標楷體" w:eastAsia="標楷體" w:hAnsi="標楷體"/>
                <w:sz w:val="28"/>
                <w:szCs w:val="28"/>
              </w:rPr>
            </w:pPr>
            <w:r w:rsidRPr="00F9019C">
              <w:rPr>
                <w:rFonts w:ascii="標楷體" w:eastAsia="標楷體" w:hAnsi="標楷體" w:cs="新細明體" w:hint="eastAsia"/>
                <w:b/>
                <w:bCs/>
                <w:kern w:val="0"/>
                <w:sz w:val="28"/>
                <w:szCs w:val="28"/>
              </w:rPr>
              <w:t>彙整人</w:t>
            </w:r>
          </w:p>
        </w:tc>
        <w:tc>
          <w:tcPr>
            <w:tcW w:w="1934" w:type="pct"/>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hint="eastAsia"/>
                <w:sz w:val="28"/>
                <w:szCs w:val="28"/>
              </w:rPr>
              <w:t>改善</w:t>
            </w:r>
            <w:r w:rsidRPr="009E0C2C">
              <w:rPr>
                <w:rFonts w:ascii="標楷體" w:eastAsia="標楷體" w:hAnsi="標楷體" w:hint="eastAsia"/>
                <w:sz w:val="28"/>
                <w:szCs w:val="28"/>
                <w:lang w:eastAsia="zh-HK"/>
              </w:rPr>
              <w:t>建議</w:t>
            </w:r>
          </w:p>
        </w:tc>
        <w:tc>
          <w:tcPr>
            <w:tcW w:w="1947" w:type="pct"/>
            <w:tcBorders>
              <w:bottom w:val="single" w:sz="4" w:space="0" w:color="auto"/>
            </w:tcBorders>
            <w:shd w:val="clear" w:color="auto" w:fill="auto"/>
            <w:vAlign w:val="center"/>
          </w:tcPr>
          <w:p w:rsidR="005D555B" w:rsidRPr="009E0C2C" w:rsidRDefault="00BB6FE6" w:rsidP="009E0C2C">
            <w:pPr>
              <w:widowControl/>
              <w:spacing w:line="50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lang w:eastAsia="zh-HK"/>
              </w:rPr>
              <w:t>改善情形說明</w:t>
            </w:r>
          </w:p>
        </w:tc>
      </w:tr>
      <w:tr w:rsidR="00FC75AA" w:rsidRPr="009E0C2C" w:rsidTr="00BB6FE6">
        <w:trPr>
          <w:cantSplit/>
          <w:trHeight w:val="1292"/>
        </w:trPr>
        <w:tc>
          <w:tcPr>
            <w:tcW w:w="139" w:type="pct"/>
            <w:vMerge w:val="restart"/>
            <w:tcBorders>
              <w:top w:val="single" w:sz="4" w:space="0" w:color="auto"/>
            </w:tcBorders>
            <w:shd w:val="clear" w:color="auto" w:fill="auto"/>
            <w:vAlign w:val="center"/>
          </w:tcPr>
          <w:p w:rsidR="00FC75AA" w:rsidRPr="009E0C2C" w:rsidRDefault="00FC75AA" w:rsidP="009E0C2C">
            <w:pPr>
              <w:widowControl/>
              <w:spacing w:line="500" w:lineRule="exact"/>
              <w:jc w:val="center"/>
              <w:rPr>
                <w:rFonts w:ascii="標楷體" w:eastAsia="標楷體" w:hAnsi="標楷體" w:cs="新細明體"/>
                <w:color w:val="000000"/>
                <w:kern w:val="0"/>
                <w:sz w:val="28"/>
                <w:szCs w:val="28"/>
                <w:lang w:eastAsia="zh-HK"/>
              </w:rPr>
            </w:pPr>
            <w:r w:rsidRPr="009E0C2C">
              <w:rPr>
                <w:rFonts w:ascii="標楷體" w:eastAsia="標楷體" w:hAnsi="標楷體" w:cs="新細明體" w:hint="eastAsia"/>
                <w:color w:val="000000"/>
                <w:kern w:val="0"/>
                <w:sz w:val="28"/>
                <w:szCs w:val="28"/>
                <w:lang w:eastAsia="zh-HK"/>
              </w:rPr>
              <w:t>三、</w:t>
            </w:r>
          </w:p>
          <w:p w:rsidR="00FC75AA" w:rsidRPr="009E0C2C" w:rsidRDefault="00FC75AA" w:rsidP="009E0C2C">
            <w:pPr>
              <w:widowControl/>
              <w:spacing w:line="500" w:lineRule="exact"/>
              <w:jc w:val="center"/>
              <w:rPr>
                <w:rFonts w:ascii="標楷體" w:eastAsia="標楷體" w:hAnsi="標楷體" w:cs="新細明體"/>
                <w:color w:val="000000"/>
                <w:kern w:val="0"/>
                <w:sz w:val="28"/>
                <w:szCs w:val="28"/>
              </w:rPr>
            </w:pPr>
            <w:r w:rsidRPr="009E0C2C">
              <w:rPr>
                <w:rFonts w:ascii="標楷體" w:eastAsia="標楷體" w:hAnsi="標楷體" w:cs="新細明體" w:hint="eastAsia"/>
                <w:color w:val="000000"/>
                <w:kern w:val="0"/>
                <w:sz w:val="28"/>
                <w:szCs w:val="28"/>
                <w:lang w:eastAsia="zh-HK"/>
              </w:rPr>
              <w:t>辦學成效</w:t>
            </w:r>
          </w:p>
        </w:tc>
        <w:tc>
          <w:tcPr>
            <w:tcW w:w="244" w:type="pct"/>
            <w:vMerge w:val="restart"/>
            <w:tcBorders>
              <w:top w:val="single" w:sz="4" w:space="0" w:color="auto"/>
            </w:tcBorders>
            <w:shd w:val="clear" w:color="auto" w:fill="auto"/>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3-1</w:t>
            </w:r>
          </w:p>
        </w:tc>
        <w:tc>
          <w:tcPr>
            <w:tcW w:w="283" w:type="pct"/>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57</w:t>
            </w:r>
          </w:p>
        </w:tc>
        <w:tc>
          <w:tcPr>
            <w:tcW w:w="452" w:type="pct"/>
            <w:vMerge w:val="restart"/>
            <w:vAlign w:val="center"/>
          </w:tcPr>
          <w:p w:rsidR="00FC75AA" w:rsidRPr="00F9019C" w:rsidRDefault="00FC75AA" w:rsidP="00FC75AA">
            <w:pPr>
              <w:widowControl/>
              <w:spacing w:before="60" w:after="60"/>
              <w:ind w:leftChars="-25" w:rightChars="-66" w:right="-158" w:hangingChars="25" w:hanging="60"/>
              <w:rPr>
                <w:rFonts w:ascii="標楷體" w:eastAsia="標楷體" w:hAnsi="標楷體" w:cs="新細明體"/>
                <w:kern w:val="0"/>
              </w:rPr>
            </w:pPr>
            <w:r w:rsidRPr="00F9019C">
              <w:rPr>
                <w:rFonts w:ascii="標楷體" w:eastAsia="標楷體" w:hAnsi="標楷體" w:cs="新細明體" w:hint="eastAsia"/>
                <w:kern w:val="0"/>
              </w:rPr>
              <w:t>黃淑英</w:t>
            </w:r>
          </w:p>
          <w:p w:rsidR="00FC75AA" w:rsidRPr="009E0C2C" w:rsidRDefault="00FC75AA" w:rsidP="00FC75AA">
            <w:pPr>
              <w:widowControl/>
              <w:spacing w:line="500" w:lineRule="exact"/>
              <w:jc w:val="both"/>
              <w:rPr>
                <w:rFonts w:ascii="標楷體" w:eastAsia="標楷體" w:hAnsi="標楷體"/>
                <w:color w:val="000000"/>
                <w:kern w:val="0"/>
                <w:sz w:val="28"/>
                <w:szCs w:val="28"/>
              </w:rPr>
            </w:pPr>
            <w:r w:rsidRPr="00F9019C">
              <w:rPr>
                <w:rFonts w:ascii="標楷體" w:eastAsia="標楷體" w:hAnsi="標楷體" w:cs="新細明體" w:hint="eastAsia"/>
                <w:kern w:val="0"/>
              </w:rPr>
              <w:t>鄭雍兆</w:t>
            </w:r>
          </w:p>
          <w:p w:rsidR="00FC75AA" w:rsidRDefault="00FC75AA" w:rsidP="00FC75AA">
            <w:pPr>
              <w:widowControl/>
              <w:spacing w:line="500" w:lineRule="exact"/>
              <w:jc w:val="both"/>
              <w:rPr>
                <w:rFonts w:ascii="標楷體" w:eastAsia="標楷體" w:hAnsi="標楷體"/>
                <w:sz w:val="28"/>
                <w:szCs w:val="28"/>
              </w:rPr>
            </w:pPr>
          </w:p>
        </w:tc>
        <w:tc>
          <w:tcPr>
            <w:tcW w:w="1934" w:type="pct"/>
            <w:shd w:val="clear" w:color="auto" w:fill="auto"/>
          </w:tcPr>
          <w:p w:rsidR="00FC75AA" w:rsidRPr="009E0C2C" w:rsidRDefault="00FC75AA" w:rsidP="00F42817">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請說明105年績效部分有關106年1月接獲訂單110,000,000有效改善其營運體制之相關佐證資料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FC75AA" w:rsidRDefault="00A31319" w:rsidP="009E0C2C">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研發處</w:t>
            </w:r>
          </w:p>
          <w:p w:rsidR="00916D71" w:rsidRPr="00916D71" w:rsidRDefault="00916D71" w:rsidP="00916D71">
            <w:pPr>
              <w:widowControl/>
              <w:spacing w:line="500" w:lineRule="exact"/>
              <w:jc w:val="both"/>
              <w:rPr>
                <w:rFonts w:ascii="標楷體" w:eastAsia="標楷體" w:hAnsi="標楷體"/>
                <w:color w:val="0000FF"/>
                <w:kern w:val="0"/>
                <w:sz w:val="28"/>
                <w:szCs w:val="28"/>
              </w:rPr>
            </w:pPr>
            <w:r w:rsidRPr="00916D71">
              <w:rPr>
                <w:rFonts w:ascii="標楷體" w:eastAsia="標楷體" w:hAnsi="標楷體" w:hint="eastAsia"/>
                <w:color w:val="0000FF"/>
                <w:kern w:val="0"/>
                <w:sz w:val="28"/>
                <w:szCs w:val="28"/>
              </w:rPr>
              <w:t>有關績效ㄧ節，「經數次詢問廠商可否提供今年度迄今之訂單等文件，因事涉營運等機密，廠商暫表不便提供。目前僅有參與媒合資金輔導會議之私人記錄（最近一次為5月）。如確需正式文件佐證，恐有窒礙難行之處。</w:t>
            </w:r>
          </w:p>
          <w:p w:rsidR="00916D71" w:rsidRPr="009E0C2C" w:rsidRDefault="00916D71" w:rsidP="00916D71">
            <w:pPr>
              <w:widowControl/>
              <w:spacing w:line="500" w:lineRule="exact"/>
              <w:jc w:val="both"/>
              <w:rPr>
                <w:rFonts w:ascii="標楷體" w:eastAsia="標楷體" w:hAnsi="標楷體"/>
                <w:color w:val="000000"/>
                <w:kern w:val="0"/>
                <w:sz w:val="28"/>
                <w:szCs w:val="28"/>
              </w:rPr>
            </w:pPr>
            <w:r w:rsidRPr="00916D71">
              <w:rPr>
                <w:rFonts w:ascii="標楷體" w:eastAsia="標楷體" w:hAnsi="標楷體" w:hint="eastAsia"/>
                <w:color w:val="0000FF"/>
                <w:kern w:val="0"/>
                <w:sz w:val="28"/>
                <w:szCs w:val="28"/>
              </w:rPr>
              <w:t>擬將此部分刪除</w:t>
            </w:r>
          </w:p>
        </w:tc>
      </w:tr>
      <w:tr w:rsidR="00FC75AA" w:rsidRPr="009E0C2C" w:rsidTr="00BB6FE6">
        <w:trPr>
          <w:cantSplit/>
          <w:trHeight w:val="565"/>
        </w:trPr>
        <w:tc>
          <w:tcPr>
            <w:tcW w:w="139" w:type="pct"/>
            <w:vMerge/>
            <w:shd w:val="clear" w:color="auto" w:fill="auto"/>
            <w:vAlign w:val="center"/>
          </w:tcPr>
          <w:p w:rsidR="00FC75AA" w:rsidRPr="009E0C2C" w:rsidRDefault="00FC75AA" w:rsidP="009E0C2C">
            <w:pPr>
              <w:widowControl/>
              <w:spacing w:line="500" w:lineRule="exact"/>
              <w:jc w:val="center"/>
              <w:rPr>
                <w:rFonts w:ascii="標楷體" w:eastAsia="標楷體" w:hAnsi="標楷體" w:cs="新細明體"/>
                <w:color w:val="000000"/>
                <w:kern w:val="0"/>
                <w:sz w:val="28"/>
                <w:szCs w:val="28"/>
              </w:rPr>
            </w:pPr>
          </w:p>
        </w:tc>
        <w:tc>
          <w:tcPr>
            <w:tcW w:w="244" w:type="pct"/>
            <w:vMerge/>
            <w:shd w:val="clear" w:color="auto" w:fill="auto"/>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p>
        </w:tc>
        <w:tc>
          <w:tcPr>
            <w:tcW w:w="283" w:type="pct"/>
            <w:tcBorders>
              <w:bottom w:val="single" w:sz="4" w:space="0" w:color="auto"/>
            </w:tcBorders>
            <w:vAlign w:val="center"/>
          </w:tcPr>
          <w:p w:rsidR="00FC75AA" w:rsidRPr="009E0C2C" w:rsidRDefault="00FC75AA"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58</w:t>
            </w:r>
          </w:p>
        </w:tc>
        <w:tc>
          <w:tcPr>
            <w:tcW w:w="452" w:type="pct"/>
            <w:vMerge/>
            <w:tcBorders>
              <w:bottom w:val="single" w:sz="4" w:space="0" w:color="auto"/>
            </w:tcBorders>
          </w:tcPr>
          <w:p w:rsidR="00FC75AA" w:rsidRDefault="00FC75AA" w:rsidP="009E0C2C">
            <w:pPr>
              <w:spacing w:line="500" w:lineRule="exact"/>
              <w:rPr>
                <w:rFonts w:ascii="標楷體" w:eastAsia="標楷體" w:hAnsi="標楷體"/>
                <w:sz w:val="28"/>
                <w:szCs w:val="28"/>
              </w:rPr>
            </w:pPr>
          </w:p>
        </w:tc>
        <w:tc>
          <w:tcPr>
            <w:tcW w:w="1934" w:type="pct"/>
            <w:tcBorders>
              <w:bottom w:val="single" w:sz="4" w:space="0" w:color="auto"/>
            </w:tcBorders>
            <w:shd w:val="clear" w:color="auto" w:fill="auto"/>
          </w:tcPr>
          <w:p w:rsidR="00FC75AA" w:rsidRPr="009E0C2C" w:rsidRDefault="00FC75AA"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在推廣教育中心積極推動體育運動發展中</w:t>
            </w:r>
          </w:p>
          <w:p w:rsidR="00FC75AA" w:rsidRPr="009E0C2C" w:rsidRDefault="00FC75AA" w:rsidP="00F42817">
            <w:pPr>
              <w:pStyle w:val="ad"/>
              <w:numPr>
                <w:ilvl w:val="0"/>
                <w:numId w:val="26"/>
              </w:numPr>
              <w:spacing w:line="500" w:lineRule="exact"/>
              <w:ind w:leftChars="100" w:left="600"/>
              <w:rPr>
                <w:rFonts w:ascii="標楷體" w:eastAsia="標楷體" w:hAnsi="標楷體"/>
                <w:sz w:val="28"/>
                <w:szCs w:val="28"/>
              </w:rPr>
            </w:pPr>
            <w:r w:rsidRPr="009E0C2C">
              <w:rPr>
                <w:rFonts w:ascii="標楷體" w:eastAsia="標楷體" w:hAnsi="標楷體" w:hint="eastAsia"/>
                <w:sz w:val="28"/>
                <w:szCs w:val="28"/>
              </w:rPr>
              <w:t>自辦項目推廣服務103-105學年度所呈現之佐證資料，呈現為年度，不是學年度</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推廣</w:t>
            </w:r>
            <w:r>
              <w:rPr>
                <w:rFonts w:ascii="標楷體" w:eastAsia="標楷體" w:hAnsi="標楷體"/>
                <w:color w:val="FF0000"/>
                <w:sz w:val="28"/>
                <w:szCs w:val="28"/>
                <w:lang w:eastAsia="zh-HK"/>
              </w:rPr>
              <w:t>中心</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FC75AA" w:rsidRPr="009E0C2C" w:rsidRDefault="00FC75AA" w:rsidP="00F42817">
            <w:pPr>
              <w:pStyle w:val="ad"/>
              <w:numPr>
                <w:ilvl w:val="0"/>
                <w:numId w:val="26"/>
              </w:numPr>
              <w:spacing w:line="500" w:lineRule="exact"/>
              <w:ind w:leftChars="100" w:left="600"/>
              <w:rPr>
                <w:rFonts w:ascii="標楷體" w:eastAsia="標楷體" w:hAnsi="標楷體"/>
                <w:sz w:val="28"/>
                <w:szCs w:val="28"/>
              </w:rPr>
            </w:pPr>
            <w:r w:rsidRPr="009E0C2C">
              <w:rPr>
                <w:rFonts w:ascii="標楷體" w:eastAsia="標楷體" w:hAnsi="標楷體" w:hint="eastAsia"/>
                <w:sz w:val="28"/>
                <w:szCs w:val="28"/>
              </w:rPr>
              <w:t>另所辦理活動宜呈現相關佐證資料</w:t>
            </w:r>
          </w:p>
          <w:p w:rsidR="00FC75AA" w:rsidRPr="009E0C2C" w:rsidRDefault="00FC75AA" w:rsidP="00F42817">
            <w:pPr>
              <w:widowControl/>
              <w:spacing w:line="500" w:lineRule="exact"/>
              <w:ind w:leftChars="200" w:left="480"/>
              <w:jc w:val="both"/>
              <w:rPr>
                <w:rFonts w:ascii="標楷體" w:eastAsia="標楷體" w:hAnsi="標楷體"/>
                <w:color w:val="000000"/>
                <w:kern w:val="0"/>
                <w:sz w:val="28"/>
                <w:szCs w:val="28"/>
              </w:rPr>
            </w:pPr>
            <w:r w:rsidRPr="009E0C2C">
              <w:rPr>
                <w:rFonts w:ascii="標楷體" w:eastAsia="標楷體" w:hAnsi="標楷體" w:hint="eastAsia"/>
                <w:sz w:val="28"/>
                <w:szCs w:val="28"/>
              </w:rPr>
              <w:t>推廣教育所呈現佐證資料和年度有落差，宜再檢查相關資料並統一日期名稱</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推廣</w:t>
            </w:r>
            <w:r>
              <w:rPr>
                <w:rFonts w:ascii="標楷體" w:eastAsia="標楷體" w:hAnsi="標楷體"/>
                <w:color w:val="FF0000"/>
                <w:sz w:val="28"/>
                <w:szCs w:val="28"/>
                <w:lang w:eastAsia="zh-HK"/>
              </w:rPr>
              <w:t>中心</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FC75AA" w:rsidRDefault="0002288D" w:rsidP="009E0C2C">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推廣中心</w:t>
            </w:r>
          </w:p>
          <w:p w:rsidR="00493A81" w:rsidRPr="00665512" w:rsidRDefault="00493A81" w:rsidP="009E0C2C">
            <w:pPr>
              <w:widowControl/>
              <w:spacing w:line="500" w:lineRule="exact"/>
              <w:jc w:val="both"/>
              <w:rPr>
                <w:rFonts w:ascii="標楷體" w:eastAsia="標楷體" w:hAnsi="標楷體"/>
                <w:color w:val="000000"/>
                <w:kern w:val="0"/>
                <w:sz w:val="28"/>
                <w:szCs w:val="28"/>
              </w:rPr>
            </w:pPr>
            <w:r w:rsidRPr="00665512">
              <w:rPr>
                <w:rFonts w:ascii="標楷體" w:eastAsia="標楷體" w:hAnsi="標楷體" w:hint="eastAsia"/>
                <w:color w:val="0000FF"/>
                <w:kern w:val="0"/>
                <w:sz w:val="28"/>
                <w:szCs w:val="28"/>
              </w:rPr>
              <w:t>本中心辦理各項專案活動皆跨學期(例如:寒假安親班、育樂營辦理時間為每年1月至2月、暑期安親班、育樂營辦理時間為每年7月至8月、各類推廣教育學分班為整年度每周六、日時間辦理；政府委辦、自辦業務皆為年度預算辦理)，故無法用學年度分配之。</w:t>
            </w:r>
          </w:p>
        </w:tc>
      </w:tr>
      <w:tr w:rsidR="005D555B" w:rsidRPr="009E0C2C" w:rsidTr="00BB6FE6">
        <w:trPr>
          <w:cantSplit/>
          <w:trHeight w:val="1543"/>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vMerge w:val="restart"/>
            <w:tcBorders>
              <w:top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3-2</w:t>
            </w:r>
          </w:p>
        </w:tc>
        <w:tc>
          <w:tcPr>
            <w:tcW w:w="283" w:type="pct"/>
            <w:tcBorders>
              <w:bottom w:val="single" w:sz="4" w:space="0" w:color="auto"/>
            </w:tcBorders>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63</w:t>
            </w:r>
          </w:p>
        </w:tc>
        <w:tc>
          <w:tcPr>
            <w:tcW w:w="452" w:type="pct"/>
            <w:tcBorders>
              <w:bottom w:val="single" w:sz="4" w:space="0" w:color="auto"/>
            </w:tcBorders>
            <w:vAlign w:val="center"/>
          </w:tcPr>
          <w:p w:rsidR="00FC75AA" w:rsidRPr="00F9019C" w:rsidRDefault="00FC75AA" w:rsidP="00FC75AA">
            <w:pPr>
              <w:widowControl/>
              <w:spacing w:before="60" w:after="60"/>
              <w:ind w:leftChars="-25" w:rightChars="-66" w:right="-158" w:hangingChars="25" w:hanging="60"/>
              <w:jc w:val="center"/>
              <w:rPr>
                <w:rFonts w:ascii="標楷體" w:eastAsia="標楷體" w:hAnsi="標楷體" w:cs="新細明體"/>
                <w:kern w:val="0"/>
              </w:rPr>
            </w:pPr>
            <w:r w:rsidRPr="00F9019C">
              <w:rPr>
                <w:rFonts w:ascii="標楷體" w:eastAsia="標楷體" w:hAnsi="標楷體" w:cs="新細明體" w:hint="eastAsia"/>
                <w:kern w:val="0"/>
              </w:rPr>
              <w:t>曹君琪</w:t>
            </w:r>
          </w:p>
          <w:p w:rsidR="005D555B" w:rsidRDefault="005D555B" w:rsidP="009E0C2C">
            <w:pPr>
              <w:spacing w:line="500" w:lineRule="exact"/>
              <w:rPr>
                <w:rFonts w:ascii="標楷體" w:eastAsia="標楷體" w:hAnsi="標楷體"/>
                <w:sz w:val="28"/>
                <w:szCs w:val="28"/>
              </w:rPr>
            </w:pPr>
          </w:p>
        </w:tc>
        <w:tc>
          <w:tcPr>
            <w:tcW w:w="1934" w:type="pct"/>
            <w:tcBorders>
              <w:bottom w:val="single" w:sz="4" w:space="0" w:color="auto"/>
            </w:tcBorders>
            <w:shd w:val="clear" w:color="auto" w:fill="auto"/>
          </w:tcPr>
          <w:p w:rsidR="005D555B" w:rsidRPr="009E0C2C" w:rsidRDefault="005D555B"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學校學生學習成效為何</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widowControl/>
              <w:spacing w:line="500" w:lineRule="exact"/>
              <w:ind w:leftChars="100" w:left="520" w:hangingChars="100" w:hanging="280"/>
              <w:jc w:val="both"/>
              <w:rPr>
                <w:rFonts w:ascii="標楷體" w:eastAsia="標楷體" w:hAnsi="標楷體"/>
                <w:color w:val="000000"/>
                <w:kern w:val="0"/>
                <w:sz w:val="28"/>
                <w:szCs w:val="28"/>
              </w:rPr>
            </w:pPr>
            <w:r w:rsidRPr="009E0C2C">
              <w:rPr>
                <w:rFonts w:ascii="標楷體" w:eastAsia="標楷體" w:hAnsi="標楷體" w:hint="eastAsia"/>
                <w:sz w:val="28"/>
                <w:szCs w:val="28"/>
              </w:rPr>
              <w:t>(一)通識教育之學習基本能力學習成效，因應國際化環境所需規畫開設4學分英文必修及4學分外國語言選修課程，唯自評報告書中只呈現產經系及競技與教練所博士班，學校其他學系是否有訂有英文能力指標，另附件3-2-3只呈現103-2、104-2之輔導班成效，建議可區分一般生、體育專長生、原住民生及弱勢生之相關輔導成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5D555B" w:rsidRPr="00493A81" w:rsidRDefault="004E6930" w:rsidP="009E0C2C">
            <w:pPr>
              <w:widowControl/>
              <w:spacing w:line="500" w:lineRule="exact"/>
              <w:jc w:val="both"/>
              <w:rPr>
                <w:rFonts w:ascii="標楷體" w:eastAsia="標楷體" w:hAnsi="標楷體"/>
                <w:kern w:val="0"/>
                <w:sz w:val="28"/>
                <w:szCs w:val="28"/>
                <w:lang w:eastAsia="zh-HK"/>
              </w:rPr>
            </w:pPr>
            <w:r>
              <w:rPr>
                <w:rFonts w:ascii="標楷體" w:eastAsia="標楷體" w:hAnsi="標楷體"/>
                <w:color w:val="000000"/>
                <w:kern w:val="0"/>
                <w:sz w:val="28"/>
                <w:szCs w:val="28"/>
              </w:rPr>
              <w:t>1</w:t>
            </w:r>
            <w:r w:rsidRPr="00493A81">
              <w:rPr>
                <w:rFonts w:ascii="標楷體" w:eastAsia="標楷體" w:hAnsi="標楷體"/>
                <w:kern w:val="0"/>
                <w:sz w:val="28"/>
                <w:szCs w:val="28"/>
              </w:rPr>
              <w:t>.</w:t>
            </w:r>
            <w:r w:rsidRPr="00493A81">
              <w:rPr>
                <w:rFonts w:ascii="標楷體" w:eastAsia="標楷體" w:hAnsi="標楷體" w:hint="eastAsia"/>
                <w:kern w:val="0"/>
                <w:sz w:val="28"/>
                <w:szCs w:val="28"/>
                <w:lang w:eastAsia="zh-HK"/>
              </w:rPr>
              <w:t>教務處</w:t>
            </w:r>
          </w:p>
          <w:p w:rsidR="00493A81" w:rsidRPr="00493A81" w:rsidRDefault="00493A81" w:rsidP="00493A81">
            <w:pPr>
              <w:widowControl/>
              <w:spacing w:line="500" w:lineRule="exact"/>
              <w:jc w:val="both"/>
              <w:rPr>
                <w:rFonts w:ascii="標楷體" w:eastAsia="標楷體" w:hAnsi="標楷體"/>
                <w:kern w:val="0"/>
                <w:sz w:val="28"/>
                <w:szCs w:val="28"/>
              </w:rPr>
            </w:pPr>
            <w:r w:rsidRPr="00493A81">
              <w:rPr>
                <w:rFonts w:ascii="標楷體" w:eastAsia="標楷體" w:hAnsi="標楷體" w:hint="eastAsia"/>
                <w:kern w:val="0"/>
                <w:sz w:val="28"/>
                <w:szCs w:val="28"/>
              </w:rPr>
              <w:t>通識中心回應:</w:t>
            </w:r>
          </w:p>
          <w:p w:rsidR="00493A81" w:rsidRPr="00665512" w:rsidRDefault="00493A81" w:rsidP="00493A81">
            <w:pPr>
              <w:widowControl/>
              <w:spacing w:line="500" w:lineRule="exact"/>
              <w:jc w:val="both"/>
              <w:rPr>
                <w:rFonts w:ascii="標楷體" w:eastAsia="標楷體" w:hAnsi="標楷體"/>
                <w:color w:val="0000FF"/>
                <w:kern w:val="0"/>
                <w:sz w:val="28"/>
                <w:szCs w:val="28"/>
              </w:rPr>
            </w:pPr>
            <w:r w:rsidRPr="00665512">
              <w:rPr>
                <w:rFonts w:ascii="標楷體" w:eastAsia="標楷體" w:hAnsi="標楷體" w:hint="eastAsia"/>
                <w:color w:val="0000FF"/>
                <w:kern w:val="0"/>
                <w:sz w:val="28"/>
                <w:szCs w:val="28"/>
              </w:rPr>
              <w:t>將英文列為畢業門檻由各系所自訂。各系所自訂情形如下:</w:t>
            </w:r>
          </w:p>
          <w:p w:rsidR="00493A81" w:rsidRPr="00665512" w:rsidRDefault="00493A81" w:rsidP="00493A81">
            <w:pPr>
              <w:widowControl/>
              <w:spacing w:line="500" w:lineRule="exact"/>
              <w:jc w:val="both"/>
              <w:rPr>
                <w:rFonts w:ascii="標楷體" w:eastAsia="標楷體" w:hAnsi="標楷體"/>
                <w:color w:val="0000FF"/>
                <w:kern w:val="0"/>
                <w:sz w:val="28"/>
                <w:szCs w:val="28"/>
              </w:rPr>
            </w:pPr>
            <w:r w:rsidRPr="00665512">
              <w:rPr>
                <w:rFonts w:ascii="標楷體" w:eastAsia="標楷體" w:hAnsi="標楷體" w:hint="eastAsia"/>
                <w:color w:val="0000FF"/>
                <w:kern w:val="0"/>
                <w:sz w:val="28"/>
                <w:szCs w:val="28"/>
              </w:rPr>
              <w:t>體育推廣學系大學部多益480分；休閒產業經營學系大學部多益560分；運動科學研究所博士班英檢中級；體育研究所博士班IBT 61分；競技與教練所博士班托福190分(競技組為150分)。</w:t>
            </w:r>
          </w:p>
          <w:p w:rsidR="00493A81" w:rsidRPr="00665512" w:rsidRDefault="00493A81" w:rsidP="00493A81">
            <w:pPr>
              <w:widowControl/>
              <w:spacing w:line="500" w:lineRule="exact"/>
              <w:jc w:val="both"/>
              <w:rPr>
                <w:rFonts w:ascii="標楷體" w:eastAsia="標楷體" w:hAnsi="標楷體"/>
                <w:color w:val="0000FF"/>
                <w:kern w:val="0"/>
                <w:sz w:val="28"/>
                <w:szCs w:val="28"/>
              </w:rPr>
            </w:pPr>
            <w:r w:rsidRPr="00665512">
              <w:rPr>
                <w:rFonts w:ascii="標楷體" w:eastAsia="標楷體" w:hAnsi="標楷體" w:hint="eastAsia"/>
                <w:color w:val="0000FF"/>
                <w:sz w:val="28"/>
                <w:szCs w:val="28"/>
              </w:rPr>
              <w:t>多益輔導班為多益正式考的加強班，屬鼓勵性質，參加者多為一般生，未來可再加強分析參加學生之背景，並就非一般生加強輔導機制。</w:t>
            </w:r>
          </w:p>
          <w:p w:rsidR="00493A81" w:rsidRPr="00493A81" w:rsidRDefault="00493A81" w:rsidP="009E0C2C">
            <w:pPr>
              <w:widowControl/>
              <w:spacing w:line="500" w:lineRule="exact"/>
              <w:jc w:val="both"/>
              <w:rPr>
                <w:rFonts w:ascii="標楷體" w:eastAsia="標楷體" w:hAnsi="標楷體"/>
                <w:color w:val="000000"/>
                <w:kern w:val="0"/>
                <w:sz w:val="28"/>
                <w:szCs w:val="28"/>
              </w:rPr>
            </w:pPr>
          </w:p>
        </w:tc>
      </w:tr>
      <w:tr w:rsidR="005D555B" w:rsidRPr="009E0C2C" w:rsidTr="000F6DEF">
        <w:trPr>
          <w:cantSplit/>
          <w:trHeight w:val="1178"/>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vMerge/>
            <w:tcBorders>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p>
        </w:tc>
        <w:tc>
          <w:tcPr>
            <w:tcW w:w="283" w:type="pct"/>
            <w:tcBorders>
              <w:bottom w:val="single" w:sz="4" w:space="0" w:color="auto"/>
            </w:tcBorders>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63</w:t>
            </w:r>
          </w:p>
          <w:p w:rsidR="005D555B" w:rsidRPr="009E0C2C" w:rsidRDefault="005D555B" w:rsidP="009E0C2C">
            <w:pPr>
              <w:widowControl/>
              <w:spacing w:line="500" w:lineRule="exact"/>
              <w:jc w:val="center"/>
              <w:rPr>
                <w:rFonts w:ascii="標楷體" w:eastAsia="標楷體" w:hAnsi="標楷體"/>
                <w:color w:val="000000"/>
                <w:kern w:val="0"/>
                <w:sz w:val="28"/>
                <w:szCs w:val="28"/>
              </w:rPr>
            </w:pPr>
          </w:p>
          <w:p w:rsidR="005D555B" w:rsidRDefault="005D555B" w:rsidP="009E0C2C">
            <w:pPr>
              <w:widowControl/>
              <w:spacing w:line="500" w:lineRule="exact"/>
              <w:jc w:val="center"/>
              <w:rPr>
                <w:rFonts w:ascii="標楷體" w:eastAsia="標楷體" w:hAnsi="標楷體"/>
                <w:color w:val="000000"/>
                <w:kern w:val="0"/>
                <w:sz w:val="28"/>
                <w:szCs w:val="28"/>
              </w:rPr>
            </w:pPr>
          </w:p>
          <w:p w:rsidR="000F6DEF" w:rsidRDefault="000F6DEF" w:rsidP="009E0C2C">
            <w:pPr>
              <w:widowControl/>
              <w:spacing w:line="500" w:lineRule="exact"/>
              <w:jc w:val="center"/>
              <w:rPr>
                <w:rFonts w:ascii="標楷體" w:eastAsia="標楷體" w:hAnsi="標楷體"/>
                <w:color w:val="000000"/>
                <w:kern w:val="0"/>
                <w:sz w:val="28"/>
                <w:szCs w:val="28"/>
              </w:rPr>
            </w:pPr>
          </w:p>
          <w:p w:rsidR="000F6DEF" w:rsidRPr="000F6DEF" w:rsidRDefault="000F6DEF" w:rsidP="009E0C2C">
            <w:pPr>
              <w:widowControl/>
              <w:spacing w:line="500" w:lineRule="exact"/>
              <w:jc w:val="center"/>
              <w:rPr>
                <w:rFonts w:ascii="標楷體" w:eastAsia="標楷體" w:hAnsi="標楷體"/>
                <w:color w:val="000000"/>
                <w:kern w:val="0"/>
                <w:sz w:val="28"/>
                <w:szCs w:val="28"/>
              </w:rPr>
            </w:pPr>
          </w:p>
          <w:p w:rsidR="005D555B" w:rsidRPr="009E0C2C" w:rsidRDefault="005D555B" w:rsidP="009E0C2C">
            <w:pPr>
              <w:widowControl/>
              <w:spacing w:line="500" w:lineRule="exact"/>
              <w:jc w:val="center"/>
              <w:rPr>
                <w:rFonts w:ascii="標楷體" w:eastAsia="標楷體" w:hAnsi="標楷體"/>
                <w:color w:val="000000"/>
                <w:kern w:val="0"/>
                <w:sz w:val="28"/>
                <w:szCs w:val="28"/>
              </w:rPr>
            </w:pPr>
          </w:p>
          <w:p w:rsidR="005D555B" w:rsidRPr="009E0C2C" w:rsidRDefault="005D555B" w:rsidP="009E0C2C">
            <w:pPr>
              <w:widowControl/>
              <w:spacing w:line="500" w:lineRule="exact"/>
              <w:jc w:val="center"/>
              <w:rPr>
                <w:rFonts w:ascii="標楷體" w:eastAsia="標楷體" w:hAnsi="標楷體"/>
                <w:color w:val="000000"/>
                <w:kern w:val="0"/>
                <w:sz w:val="28"/>
                <w:szCs w:val="28"/>
              </w:rPr>
            </w:pPr>
          </w:p>
        </w:tc>
        <w:tc>
          <w:tcPr>
            <w:tcW w:w="452" w:type="pct"/>
            <w:tcBorders>
              <w:bottom w:val="single" w:sz="4" w:space="0" w:color="auto"/>
            </w:tcBorders>
            <w:vAlign w:val="center"/>
          </w:tcPr>
          <w:p w:rsidR="005D555B" w:rsidRPr="009E0C2C" w:rsidRDefault="00FC75AA" w:rsidP="009E0C2C">
            <w:pPr>
              <w:widowControl/>
              <w:spacing w:line="500" w:lineRule="exact"/>
              <w:jc w:val="both"/>
              <w:rPr>
                <w:rFonts w:ascii="標楷體" w:eastAsia="標楷體" w:hAnsi="標楷體"/>
                <w:sz w:val="28"/>
                <w:szCs w:val="28"/>
              </w:rPr>
            </w:pPr>
            <w:r w:rsidRPr="00FC75AA">
              <w:rPr>
                <w:rFonts w:ascii="標楷體" w:eastAsia="標楷體" w:hAnsi="標楷體" w:hint="eastAsia"/>
                <w:sz w:val="28"/>
                <w:szCs w:val="28"/>
              </w:rPr>
              <w:t>曹君琪</w:t>
            </w:r>
          </w:p>
        </w:tc>
        <w:tc>
          <w:tcPr>
            <w:tcW w:w="1934" w:type="pct"/>
            <w:tcBorders>
              <w:bottom w:val="single" w:sz="4" w:space="0" w:color="auto"/>
            </w:tcBorders>
            <w:shd w:val="clear" w:color="auto" w:fill="auto"/>
          </w:tcPr>
          <w:p w:rsidR="005D555B" w:rsidRPr="00C54BC4" w:rsidRDefault="005D555B" w:rsidP="00C54BC4">
            <w:pPr>
              <w:pStyle w:val="ad"/>
              <w:widowControl/>
              <w:numPr>
                <w:ilvl w:val="0"/>
                <w:numId w:val="30"/>
              </w:numPr>
              <w:spacing w:line="500" w:lineRule="exact"/>
              <w:ind w:leftChars="0"/>
              <w:jc w:val="both"/>
              <w:rPr>
                <w:rFonts w:ascii="標楷體" w:eastAsia="標楷體" w:hAnsi="標楷體"/>
                <w:sz w:val="28"/>
                <w:szCs w:val="28"/>
              </w:rPr>
            </w:pPr>
            <w:r w:rsidRPr="00C54BC4">
              <w:rPr>
                <w:rFonts w:ascii="標楷體" w:eastAsia="標楷體" w:hAnsi="標楷體" w:hint="eastAsia"/>
                <w:sz w:val="28"/>
                <w:szCs w:val="28"/>
              </w:rPr>
              <w:t>系所畢業能力之學生學習成效，在1課程模組部分所呈現之數據申請比例低，宜有改善策略，另附件3-2-5體推系申請72人，選讀只有15人是否資料有誤</w:t>
            </w:r>
            <w:r w:rsidRPr="00C54BC4">
              <w:rPr>
                <w:rFonts w:ascii="標楷體" w:eastAsia="標楷體" w:hAnsi="標楷體" w:hint="eastAsia"/>
                <w:color w:val="FF0000"/>
                <w:sz w:val="28"/>
                <w:szCs w:val="28"/>
                <w:lang w:eastAsia="zh-HK"/>
              </w:rPr>
              <w:t>（教務</w:t>
            </w:r>
            <w:r w:rsidRPr="00C54BC4">
              <w:rPr>
                <w:rFonts w:ascii="標楷體" w:eastAsia="標楷體" w:hAnsi="標楷體"/>
                <w:color w:val="FF0000"/>
                <w:sz w:val="28"/>
                <w:szCs w:val="28"/>
                <w:lang w:eastAsia="zh-HK"/>
              </w:rPr>
              <w:t>處</w:t>
            </w:r>
            <w:r w:rsidRPr="00C54BC4">
              <w:rPr>
                <w:rFonts w:ascii="標楷體" w:eastAsia="標楷體" w:hAnsi="標楷體" w:hint="eastAsia"/>
                <w:color w:val="FF0000"/>
                <w:sz w:val="28"/>
                <w:szCs w:val="28"/>
                <w:lang w:eastAsia="zh-HK"/>
              </w:rPr>
              <w:t>、</w:t>
            </w:r>
            <w:r w:rsidRPr="00C54BC4">
              <w:rPr>
                <w:rFonts w:ascii="標楷體" w:eastAsia="標楷體" w:hAnsi="標楷體"/>
                <w:color w:val="FF0000"/>
                <w:sz w:val="28"/>
                <w:szCs w:val="28"/>
                <w:lang w:eastAsia="zh-HK"/>
              </w:rPr>
              <w:t>各學院）</w:t>
            </w:r>
            <w:r w:rsidRPr="00C54BC4">
              <w:rPr>
                <w:rFonts w:ascii="標楷體" w:eastAsia="標楷體" w:hAnsi="標楷體" w:hint="eastAsia"/>
                <w:sz w:val="28"/>
                <w:szCs w:val="28"/>
              </w:rPr>
              <w:t>？</w:t>
            </w:r>
          </w:p>
          <w:p w:rsidR="00C54BC4" w:rsidRDefault="00C54BC4" w:rsidP="00C54BC4">
            <w:pPr>
              <w:widowControl/>
              <w:spacing w:line="500" w:lineRule="exact"/>
              <w:jc w:val="both"/>
              <w:rPr>
                <w:rFonts w:ascii="標楷體" w:eastAsia="標楷體" w:hAnsi="標楷體"/>
                <w:sz w:val="28"/>
                <w:szCs w:val="28"/>
              </w:rPr>
            </w:pPr>
          </w:p>
          <w:p w:rsidR="00C54BC4" w:rsidRDefault="00C54BC4" w:rsidP="00C54BC4">
            <w:pPr>
              <w:widowControl/>
              <w:spacing w:line="500" w:lineRule="exact"/>
              <w:jc w:val="both"/>
              <w:rPr>
                <w:rFonts w:ascii="標楷體" w:eastAsia="標楷體" w:hAnsi="標楷體"/>
                <w:sz w:val="28"/>
                <w:szCs w:val="28"/>
              </w:rPr>
            </w:pPr>
          </w:p>
          <w:p w:rsidR="00C54BC4" w:rsidRDefault="00C54BC4" w:rsidP="00C54BC4">
            <w:pPr>
              <w:widowControl/>
              <w:spacing w:line="500" w:lineRule="exact"/>
              <w:jc w:val="both"/>
              <w:rPr>
                <w:rFonts w:ascii="標楷體" w:eastAsia="標楷體" w:hAnsi="標楷體"/>
                <w:sz w:val="28"/>
                <w:szCs w:val="28"/>
              </w:rPr>
            </w:pPr>
          </w:p>
          <w:p w:rsidR="00C54BC4" w:rsidRDefault="00C54BC4" w:rsidP="00C54BC4">
            <w:pPr>
              <w:widowControl/>
              <w:spacing w:line="500" w:lineRule="exact"/>
              <w:jc w:val="both"/>
              <w:rPr>
                <w:rFonts w:ascii="標楷體" w:eastAsia="標楷體" w:hAnsi="標楷體"/>
                <w:sz w:val="28"/>
                <w:szCs w:val="28"/>
              </w:rPr>
            </w:pPr>
          </w:p>
          <w:p w:rsidR="00C54BC4" w:rsidRPr="00C54BC4" w:rsidRDefault="00C54BC4" w:rsidP="00C54BC4">
            <w:pPr>
              <w:widowControl/>
              <w:spacing w:line="500" w:lineRule="exact"/>
              <w:jc w:val="both"/>
              <w:rPr>
                <w:rFonts w:ascii="標楷體" w:eastAsia="標楷體" w:hAnsi="標楷體"/>
                <w:sz w:val="28"/>
                <w:szCs w:val="28"/>
              </w:rPr>
            </w:pPr>
          </w:p>
          <w:p w:rsidR="004E6930" w:rsidRPr="009E0C2C" w:rsidRDefault="004E6930" w:rsidP="009E0C2C">
            <w:pPr>
              <w:widowControl/>
              <w:spacing w:line="500" w:lineRule="exact"/>
              <w:jc w:val="both"/>
              <w:rPr>
                <w:rFonts w:ascii="標楷體" w:eastAsia="標楷體" w:hAnsi="標楷體"/>
                <w:color w:val="000000"/>
                <w:kern w:val="0"/>
                <w:sz w:val="28"/>
                <w:szCs w:val="28"/>
              </w:rPr>
            </w:pPr>
          </w:p>
        </w:tc>
        <w:tc>
          <w:tcPr>
            <w:tcW w:w="1947" w:type="pct"/>
            <w:tcBorders>
              <w:top w:val="single" w:sz="4" w:space="0" w:color="auto"/>
              <w:bottom w:val="single" w:sz="4" w:space="0" w:color="auto"/>
            </w:tcBorders>
            <w:shd w:val="clear" w:color="auto" w:fill="auto"/>
          </w:tcPr>
          <w:p w:rsidR="00493A81" w:rsidRPr="00665512" w:rsidRDefault="00493A81" w:rsidP="00493A81">
            <w:pPr>
              <w:widowControl/>
              <w:spacing w:line="500" w:lineRule="exact"/>
              <w:jc w:val="both"/>
              <w:rPr>
                <w:rFonts w:ascii="標楷體" w:eastAsia="標楷體" w:hAnsi="標楷體"/>
                <w:color w:val="0000FF"/>
                <w:kern w:val="0"/>
                <w:sz w:val="28"/>
                <w:szCs w:val="28"/>
              </w:rPr>
            </w:pPr>
            <w:r w:rsidRPr="00665512">
              <w:rPr>
                <w:rFonts w:ascii="標楷體" w:eastAsia="標楷體" w:hAnsi="標楷體" w:hint="eastAsia"/>
                <w:color w:val="0000FF"/>
                <w:kern w:val="0"/>
                <w:sz w:val="28"/>
                <w:szCs w:val="28"/>
              </w:rPr>
              <w:t>課程模組：本校為提升「學用合一」，主動規劃及執行專業化課程模組，各教學單位持續進行課程革新，檢視與修正特色課程模組，強化課程與產業接軌，建構縮短學用落差的學習模式及資源，增加學生就業競爭力，以落實高等教育學用合一之目標。本校已邀請200位產學界專家審視課程模組，確立21個課程模組，並隨即開始實施。104年4月14日通過「課程模組化實施要點」，要求四年制學士班學生在畢業時須修畢本校任一課程模組；自104學年度起計有782位學生申請修習課程模組，申請比例為37%，104級學生佔388位，申請比例為88%；104-1至105-2學期共有1,339人次（產經 202 、體推177、適體173、運保397、陸上219、球類64、技擊107）申請課程模組；課程模組修讀情形及其成效請參閱【附件3-2-5】。</w:t>
            </w:r>
          </w:p>
          <w:p w:rsidR="005D555B" w:rsidRPr="00493A81" w:rsidRDefault="005D555B" w:rsidP="009E0C2C">
            <w:pPr>
              <w:widowControl/>
              <w:spacing w:line="500" w:lineRule="exact"/>
              <w:jc w:val="both"/>
              <w:rPr>
                <w:rFonts w:ascii="標楷體" w:eastAsia="標楷體" w:hAnsi="標楷體"/>
                <w:color w:val="000000"/>
                <w:kern w:val="0"/>
                <w:sz w:val="28"/>
                <w:szCs w:val="28"/>
              </w:rPr>
            </w:pPr>
          </w:p>
        </w:tc>
      </w:tr>
      <w:tr w:rsidR="00C54BC4" w:rsidRPr="009E0C2C" w:rsidTr="000F6DEF">
        <w:trPr>
          <w:cantSplit/>
          <w:trHeight w:val="1178"/>
        </w:trPr>
        <w:tc>
          <w:tcPr>
            <w:tcW w:w="139" w:type="pct"/>
            <w:vMerge/>
            <w:shd w:val="clear" w:color="auto" w:fill="auto"/>
            <w:vAlign w:val="center"/>
          </w:tcPr>
          <w:p w:rsidR="00C54BC4" w:rsidRPr="009E0C2C" w:rsidRDefault="00C54BC4" w:rsidP="009E0C2C">
            <w:pPr>
              <w:widowControl/>
              <w:spacing w:line="500" w:lineRule="exact"/>
              <w:jc w:val="center"/>
              <w:rPr>
                <w:rFonts w:ascii="標楷體" w:eastAsia="標楷體" w:hAnsi="標楷體" w:cs="新細明體"/>
                <w:color w:val="000000"/>
                <w:kern w:val="0"/>
                <w:sz w:val="28"/>
                <w:szCs w:val="28"/>
              </w:rPr>
            </w:pPr>
          </w:p>
        </w:tc>
        <w:tc>
          <w:tcPr>
            <w:tcW w:w="244" w:type="pct"/>
            <w:tcBorders>
              <w:bottom w:val="single" w:sz="4" w:space="0" w:color="auto"/>
            </w:tcBorders>
            <w:shd w:val="clear" w:color="auto" w:fill="auto"/>
            <w:vAlign w:val="center"/>
          </w:tcPr>
          <w:p w:rsidR="00C54BC4" w:rsidRPr="009E0C2C" w:rsidRDefault="00C54BC4" w:rsidP="009E0C2C">
            <w:pPr>
              <w:widowControl/>
              <w:spacing w:line="500" w:lineRule="exact"/>
              <w:jc w:val="center"/>
              <w:rPr>
                <w:rFonts w:ascii="標楷體" w:eastAsia="標楷體" w:hAnsi="標楷體"/>
                <w:color w:val="000000"/>
                <w:kern w:val="0"/>
                <w:sz w:val="28"/>
                <w:szCs w:val="28"/>
              </w:rPr>
            </w:pPr>
          </w:p>
        </w:tc>
        <w:tc>
          <w:tcPr>
            <w:tcW w:w="283" w:type="pct"/>
            <w:tcBorders>
              <w:bottom w:val="single" w:sz="4" w:space="0" w:color="auto"/>
            </w:tcBorders>
          </w:tcPr>
          <w:p w:rsidR="00C54BC4" w:rsidRPr="009E0C2C" w:rsidRDefault="001F4033" w:rsidP="009E0C2C">
            <w:pPr>
              <w:widowControl/>
              <w:spacing w:line="500" w:lineRule="exact"/>
              <w:jc w:val="center"/>
              <w:rPr>
                <w:rFonts w:ascii="標楷體" w:eastAsia="標楷體" w:hAnsi="標楷體"/>
                <w:color w:val="000000"/>
                <w:kern w:val="0"/>
                <w:sz w:val="28"/>
                <w:szCs w:val="28"/>
              </w:rPr>
            </w:pPr>
            <w:r w:rsidRPr="001F4033">
              <w:rPr>
                <w:rFonts w:ascii="標楷體" w:eastAsia="標楷體" w:hAnsi="標楷體"/>
                <w:color w:val="000000"/>
                <w:kern w:val="0"/>
                <w:sz w:val="28"/>
                <w:szCs w:val="28"/>
              </w:rPr>
              <w:t>63</w:t>
            </w:r>
            <w:bookmarkStart w:id="0" w:name="_GoBack"/>
            <w:bookmarkEnd w:id="0"/>
          </w:p>
        </w:tc>
        <w:tc>
          <w:tcPr>
            <w:tcW w:w="452" w:type="pct"/>
            <w:tcBorders>
              <w:bottom w:val="single" w:sz="4" w:space="0" w:color="auto"/>
            </w:tcBorders>
            <w:vAlign w:val="center"/>
          </w:tcPr>
          <w:p w:rsidR="00C54BC4" w:rsidRPr="00FC75AA" w:rsidRDefault="00C54BC4" w:rsidP="009E0C2C">
            <w:pPr>
              <w:widowControl/>
              <w:spacing w:line="500" w:lineRule="exact"/>
              <w:jc w:val="both"/>
              <w:rPr>
                <w:rFonts w:ascii="標楷體" w:eastAsia="標楷體" w:hAnsi="標楷體"/>
                <w:sz w:val="28"/>
                <w:szCs w:val="28"/>
              </w:rPr>
            </w:pPr>
            <w:r w:rsidRPr="00C54BC4">
              <w:rPr>
                <w:rFonts w:ascii="標楷體" w:eastAsia="標楷體" w:hAnsi="標楷體" w:hint="eastAsia"/>
                <w:sz w:val="28"/>
                <w:szCs w:val="28"/>
              </w:rPr>
              <w:t>曹君琪</w:t>
            </w:r>
          </w:p>
        </w:tc>
        <w:tc>
          <w:tcPr>
            <w:tcW w:w="1934" w:type="pct"/>
            <w:tcBorders>
              <w:bottom w:val="single" w:sz="4" w:space="0" w:color="auto"/>
            </w:tcBorders>
            <w:shd w:val="clear" w:color="auto" w:fill="auto"/>
          </w:tcPr>
          <w:p w:rsidR="00C54BC4" w:rsidRDefault="00C54BC4" w:rsidP="00C54BC4">
            <w:pPr>
              <w:widowControl/>
              <w:spacing w:line="500" w:lineRule="exact"/>
              <w:jc w:val="both"/>
              <w:rPr>
                <w:rFonts w:ascii="標楷體" w:eastAsia="標楷體" w:hAnsi="標楷體"/>
                <w:sz w:val="28"/>
                <w:szCs w:val="28"/>
              </w:rPr>
            </w:pPr>
            <w:r w:rsidRPr="009E0C2C">
              <w:rPr>
                <w:rFonts w:ascii="標楷體" w:eastAsia="標楷體" w:hAnsi="標楷體" w:hint="eastAsia"/>
                <w:sz w:val="28"/>
                <w:szCs w:val="28"/>
              </w:rPr>
              <w:t>(2)服務學習之學習成效自評報告書中有有7系學生皆至校外進行服務學習，但資料呈現，只有適應、體推、運保系，其餘學系之執行成果如何，請提供相關佐證資料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C54BC4" w:rsidRDefault="00C54BC4" w:rsidP="00C54BC4">
            <w:pPr>
              <w:widowControl/>
              <w:spacing w:line="500" w:lineRule="exact"/>
              <w:jc w:val="both"/>
              <w:rPr>
                <w:rFonts w:ascii="標楷體" w:eastAsia="標楷體" w:hAnsi="標楷體"/>
                <w:sz w:val="28"/>
                <w:szCs w:val="28"/>
              </w:rPr>
            </w:pPr>
          </w:p>
          <w:p w:rsidR="00C54BC4" w:rsidRPr="00C54BC4" w:rsidRDefault="00C54BC4" w:rsidP="00C54BC4">
            <w:pPr>
              <w:pStyle w:val="ad"/>
              <w:widowControl/>
              <w:numPr>
                <w:ilvl w:val="0"/>
                <w:numId w:val="30"/>
              </w:numPr>
              <w:spacing w:line="500" w:lineRule="exact"/>
              <w:ind w:leftChars="0"/>
              <w:jc w:val="both"/>
              <w:rPr>
                <w:rFonts w:ascii="標楷體" w:eastAsia="標楷體" w:hAnsi="標楷體"/>
                <w:sz w:val="28"/>
                <w:szCs w:val="28"/>
              </w:rPr>
            </w:pPr>
            <w:r w:rsidRPr="004E6930">
              <w:rPr>
                <w:rFonts w:ascii="標楷體" w:eastAsia="標楷體" w:hAnsi="標楷體" w:hint="eastAsia"/>
                <w:color w:val="FF0000"/>
                <w:sz w:val="28"/>
                <w:szCs w:val="28"/>
                <w:lang w:eastAsia="zh-HK"/>
              </w:rPr>
              <w:t>副校長指示:請將招生簡章中的各系畢業門檻納入(包含博士班)</w:t>
            </w:r>
          </w:p>
        </w:tc>
        <w:tc>
          <w:tcPr>
            <w:tcW w:w="1947" w:type="pct"/>
            <w:tcBorders>
              <w:top w:val="single" w:sz="4" w:space="0" w:color="auto"/>
              <w:bottom w:val="single" w:sz="4" w:space="0" w:color="auto"/>
            </w:tcBorders>
            <w:shd w:val="clear" w:color="auto" w:fill="auto"/>
          </w:tcPr>
          <w:p w:rsidR="00C54BC4" w:rsidRPr="00665512" w:rsidRDefault="00C54BC4" w:rsidP="00493A81">
            <w:pPr>
              <w:widowControl/>
              <w:spacing w:line="500" w:lineRule="exact"/>
              <w:jc w:val="both"/>
              <w:rPr>
                <w:rFonts w:ascii="標楷體" w:eastAsia="標楷體" w:hAnsi="標楷體"/>
                <w:kern w:val="0"/>
                <w:sz w:val="28"/>
                <w:szCs w:val="28"/>
              </w:rPr>
            </w:pPr>
            <w:r w:rsidRPr="00665512">
              <w:rPr>
                <w:rFonts w:ascii="標楷體" w:eastAsia="標楷體" w:hAnsi="標楷體" w:hint="eastAsia"/>
                <w:color w:val="0000FF"/>
                <w:kern w:val="0"/>
                <w:sz w:val="28"/>
                <w:szCs w:val="28"/>
              </w:rPr>
              <w:t>將補充於附件資料中</w:t>
            </w:r>
            <w:r w:rsidR="00665512" w:rsidRPr="00665512">
              <w:rPr>
                <w:rFonts w:ascii="標楷體" w:eastAsia="標楷體" w:hAnsi="標楷體" w:hint="eastAsia"/>
                <w:color w:val="0000FF"/>
                <w:kern w:val="0"/>
                <w:sz w:val="28"/>
                <w:szCs w:val="28"/>
              </w:rPr>
              <w:t>。</w:t>
            </w:r>
          </w:p>
        </w:tc>
      </w:tr>
      <w:tr w:rsidR="005D555B" w:rsidRPr="009E0C2C" w:rsidTr="00BB6FE6">
        <w:trPr>
          <w:cantSplit/>
          <w:trHeight w:val="1172"/>
        </w:trPr>
        <w:tc>
          <w:tcPr>
            <w:tcW w:w="139" w:type="pct"/>
            <w:vMerge/>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tcBorders>
              <w:top w:val="single" w:sz="4" w:space="0" w:color="auto"/>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color w:val="000000"/>
                <w:kern w:val="0"/>
                <w:sz w:val="28"/>
                <w:szCs w:val="28"/>
              </w:rPr>
              <w:t>3-3</w:t>
            </w:r>
          </w:p>
        </w:tc>
        <w:tc>
          <w:tcPr>
            <w:tcW w:w="283" w:type="pct"/>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66</w:t>
            </w:r>
          </w:p>
        </w:tc>
        <w:tc>
          <w:tcPr>
            <w:tcW w:w="452" w:type="pct"/>
            <w:vAlign w:val="center"/>
          </w:tcPr>
          <w:p w:rsidR="005D555B" w:rsidRPr="009E0C2C" w:rsidRDefault="00FC75AA" w:rsidP="00FC75AA">
            <w:pPr>
              <w:pStyle w:val="ad"/>
              <w:widowControl/>
              <w:spacing w:line="500" w:lineRule="exact"/>
              <w:ind w:leftChars="-11" w:left="-1" w:hangingChars="9" w:hanging="25"/>
              <w:jc w:val="both"/>
              <w:rPr>
                <w:rFonts w:ascii="標楷體" w:eastAsia="標楷體" w:hAnsi="標楷體"/>
                <w:sz w:val="28"/>
                <w:szCs w:val="28"/>
              </w:rPr>
            </w:pPr>
            <w:r w:rsidRPr="00FC75AA">
              <w:rPr>
                <w:rFonts w:ascii="標楷體" w:eastAsia="標楷體" w:hAnsi="標楷體" w:hint="eastAsia"/>
                <w:sz w:val="28"/>
                <w:szCs w:val="28"/>
              </w:rPr>
              <w:t>李彩鳳</w:t>
            </w:r>
          </w:p>
        </w:tc>
        <w:tc>
          <w:tcPr>
            <w:tcW w:w="1934" w:type="pct"/>
            <w:shd w:val="clear" w:color="auto" w:fill="auto"/>
          </w:tcPr>
          <w:p w:rsidR="005D555B" w:rsidRDefault="005D555B" w:rsidP="009E0C2C">
            <w:pPr>
              <w:pStyle w:val="ad"/>
              <w:widowControl/>
              <w:numPr>
                <w:ilvl w:val="0"/>
                <w:numId w:val="29"/>
              </w:numPr>
              <w:spacing w:line="500" w:lineRule="exact"/>
              <w:ind w:leftChars="0"/>
              <w:jc w:val="both"/>
              <w:rPr>
                <w:rFonts w:ascii="標楷體" w:eastAsia="標楷體" w:hAnsi="標楷體"/>
                <w:sz w:val="28"/>
                <w:szCs w:val="28"/>
              </w:rPr>
            </w:pPr>
            <w:r w:rsidRPr="009E0C2C">
              <w:rPr>
                <w:rFonts w:ascii="標楷體" w:eastAsia="標楷體" w:hAnsi="標楷體" w:hint="eastAsia"/>
                <w:sz w:val="28"/>
                <w:szCs w:val="28"/>
              </w:rPr>
              <w:t>學校向互動關係人之資訊公開成效為何？自評報告中利害關係人宜包括企業雇主</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室、學務</w:t>
            </w:r>
            <w:r>
              <w:rPr>
                <w:rFonts w:ascii="標楷體" w:eastAsia="標楷體" w:hAnsi="標楷體" w:hint="eastAsia"/>
                <w:color w:val="FF0000"/>
                <w:sz w:val="28"/>
                <w:szCs w:val="28"/>
                <w:lang w:eastAsia="zh-HK"/>
              </w:rPr>
              <w:t>處</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Default="005D555B" w:rsidP="00161860">
            <w:pPr>
              <w:widowControl/>
              <w:spacing w:line="500" w:lineRule="exact"/>
              <w:jc w:val="both"/>
              <w:rPr>
                <w:rFonts w:ascii="標楷體" w:eastAsia="標楷體" w:hAnsi="標楷體"/>
                <w:sz w:val="28"/>
                <w:szCs w:val="28"/>
              </w:rPr>
            </w:pPr>
          </w:p>
          <w:p w:rsidR="005D555B" w:rsidRDefault="005D555B" w:rsidP="00161860">
            <w:pPr>
              <w:widowControl/>
              <w:spacing w:line="500" w:lineRule="exact"/>
              <w:jc w:val="both"/>
              <w:rPr>
                <w:rFonts w:ascii="標楷體" w:eastAsia="標楷體" w:hAnsi="標楷體"/>
                <w:sz w:val="28"/>
                <w:szCs w:val="28"/>
              </w:rPr>
            </w:pPr>
          </w:p>
          <w:p w:rsidR="005D555B" w:rsidRDefault="005D555B" w:rsidP="00161860">
            <w:pPr>
              <w:widowControl/>
              <w:spacing w:line="500" w:lineRule="exact"/>
              <w:jc w:val="both"/>
              <w:rPr>
                <w:rFonts w:ascii="標楷體" w:eastAsia="標楷體" w:hAnsi="標楷體"/>
                <w:sz w:val="28"/>
                <w:szCs w:val="28"/>
              </w:rPr>
            </w:pPr>
          </w:p>
          <w:p w:rsidR="00542E87" w:rsidRDefault="00542E87" w:rsidP="00161860">
            <w:pPr>
              <w:widowControl/>
              <w:spacing w:line="500" w:lineRule="exact"/>
              <w:jc w:val="both"/>
              <w:rPr>
                <w:rFonts w:ascii="標楷體" w:eastAsia="標楷體" w:hAnsi="標楷體"/>
                <w:sz w:val="28"/>
                <w:szCs w:val="28"/>
              </w:rPr>
            </w:pPr>
          </w:p>
          <w:p w:rsidR="004A2053" w:rsidRPr="004A2053" w:rsidRDefault="004A2053" w:rsidP="00542E87">
            <w:pPr>
              <w:widowControl/>
              <w:spacing w:line="500" w:lineRule="exact"/>
              <w:jc w:val="both"/>
              <w:rPr>
                <w:rFonts w:ascii="標楷體" w:eastAsia="標楷體" w:hAnsi="標楷體"/>
                <w:color w:val="000000"/>
                <w:kern w:val="0"/>
                <w:sz w:val="28"/>
                <w:szCs w:val="28"/>
              </w:rPr>
            </w:pPr>
          </w:p>
        </w:tc>
        <w:tc>
          <w:tcPr>
            <w:tcW w:w="1947" w:type="pct"/>
            <w:tcBorders>
              <w:top w:val="single" w:sz="4" w:space="0" w:color="auto"/>
              <w:bottom w:val="single" w:sz="4" w:space="0" w:color="auto"/>
            </w:tcBorders>
            <w:shd w:val="clear" w:color="auto" w:fill="auto"/>
          </w:tcPr>
          <w:p w:rsidR="005D555B" w:rsidRDefault="00A24652" w:rsidP="00F062AA">
            <w:pPr>
              <w:widowControl/>
              <w:spacing w:line="500" w:lineRule="exact"/>
              <w:jc w:val="both"/>
              <w:rPr>
                <w:rFonts w:ascii="標楷體" w:eastAsia="標楷體" w:hAnsi="標楷體"/>
                <w:color w:val="000000"/>
                <w:kern w:val="0"/>
                <w:lang w:eastAsia="zh-HK"/>
              </w:rPr>
            </w:pPr>
            <w:r>
              <w:rPr>
                <w:rFonts w:ascii="標楷體" w:eastAsia="標楷體" w:hAnsi="標楷體" w:hint="eastAsia"/>
                <w:color w:val="000000"/>
                <w:kern w:val="0"/>
                <w:lang w:eastAsia="zh-HK"/>
              </w:rPr>
              <w:t>(1)</w:t>
            </w:r>
            <w:r w:rsidR="005D555B">
              <w:rPr>
                <w:rFonts w:ascii="標楷體" w:eastAsia="標楷體" w:hAnsi="標楷體" w:hint="eastAsia"/>
                <w:color w:val="000000"/>
                <w:kern w:val="0"/>
                <w:lang w:eastAsia="zh-HK"/>
              </w:rPr>
              <w:t>秘書室</w:t>
            </w:r>
            <w:r w:rsidR="00C54BC4">
              <w:rPr>
                <w:rFonts w:ascii="標楷體" w:eastAsia="標楷體" w:hAnsi="標楷體" w:hint="eastAsia"/>
                <w:color w:val="000000"/>
                <w:kern w:val="0"/>
                <w:lang w:eastAsia="zh-HK"/>
              </w:rPr>
              <w:t>/教務處/學務處</w:t>
            </w:r>
          </w:p>
          <w:p w:rsidR="005D555B" w:rsidRPr="00665512" w:rsidRDefault="005D555B" w:rsidP="00F062AA">
            <w:pPr>
              <w:widowControl/>
              <w:spacing w:line="500" w:lineRule="exact"/>
              <w:jc w:val="both"/>
              <w:rPr>
                <w:rFonts w:ascii="標楷體" w:eastAsia="標楷體" w:hAnsi="標楷體" w:cs="標楷體"/>
                <w:color w:val="0000FF"/>
                <w:sz w:val="28"/>
                <w:szCs w:val="28"/>
                <w:lang w:eastAsia="zh-HK"/>
              </w:rPr>
            </w:pPr>
            <w:r w:rsidRPr="00665512">
              <w:rPr>
                <w:rFonts w:ascii="標楷體" w:eastAsia="標楷體" w:hAnsi="標楷體" w:hint="eastAsia"/>
                <w:color w:val="0000FF"/>
                <w:kern w:val="0"/>
                <w:sz w:val="28"/>
                <w:szCs w:val="28"/>
                <w:lang w:eastAsia="zh-HK"/>
              </w:rPr>
              <w:t>附件4-6-11有</w:t>
            </w:r>
            <w:r w:rsidRPr="00665512">
              <w:rPr>
                <w:rFonts w:ascii="標楷體" w:eastAsia="標楷體" w:hAnsi="標楷體" w:cs="標楷體" w:hint="eastAsia"/>
                <w:color w:val="0000FF"/>
                <w:sz w:val="28"/>
                <w:szCs w:val="28"/>
              </w:rPr>
              <w:t>國立體育大學雇主滿意度問卷調查統計表</w:t>
            </w:r>
            <w:r w:rsidRPr="00665512">
              <w:rPr>
                <w:rFonts w:ascii="標楷體" w:eastAsia="標楷體" w:hAnsi="標楷體" w:hint="eastAsia"/>
                <w:color w:val="0000FF"/>
                <w:kern w:val="0"/>
                <w:sz w:val="28"/>
                <w:szCs w:val="28"/>
                <w:lang w:eastAsia="zh-HK"/>
              </w:rPr>
              <w:t>，另附件4-1-17為</w:t>
            </w:r>
            <w:r w:rsidRPr="00665512">
              <w:rPr>
                <w:rFonts w:ascii="標楷體" w:eastAsia="標楷體" w:hAnsi="標楷體" w:cs="標楷體" w:hint="eastAsia"/>
                <w:color w:val="0000FF"/>
                <w:sz w:val="28"/>
                <w:szCs w:val="28"/>
                <w:lang w:eastAsia="zh-HK"/>
              </w:rPr>
              <w:t>國立體育大學103-105學年度各單位進行互動關係人意見調查成果表內含企業僱主調查，</w:t>
            </w:r>
            <w:r w:rsidR="00557054" w:rsidRPr="00665512">
              <w:rPr>
                <w:rFonts w:ascii="標楷體" w:eastAsia="標楷體" w:hAnsi="標楷體" w:cs="標楷體" w:hint="eastAsia"/>
                <w:color w:val="0000FF"/>
                <w:sz w:val="28"/>
                <w:szCs w:val="28"/>
                <w:lang w:eastAsia="zh-HK"/>
              </w:rPr>
              <w:t>已</w:t>
            </w:r>
            <w:r w:rsidRPr="00665512">
              <w:rPr>
                <w:rFonts w:ascii="標楷體" w:eastAsia="標楷體" w:hAnsi="標楷體" w:cs="標楷體" w:hint="eastAsia"/>
                <w:color w:val="0000FF"/>
                <w:sz w:val="28"/>
                <w:szCs w:val="28"/>
                <w:lang w:eastAsia="zh-HK"/>
              </w:rPr>
              <w:t>3-3評鑑報告書增列</w:t>
            </w:r>
            <w:r w:rsidR="00557054" w:rsidRPr="00665512">
              <w:rPr>
                <w:rFonts w:ascii="標楷體" w:eastAsia="標楷體" w:hAnsi="標楷體" w:cs="標楷體" w:hint="eastAsia"/>
                <w:color w:val="0000FF"/>
                <w:sz w:val="28"/>
                <w:szCs w:val="28"/>
                <w:lang w:eastAsia="zh-HK"/>
              </w:rPr>
              <w:t>。</w:t>
            </w:r>
          </w:p>
          <w:p w:rsidR="00493A81" w:rsidRDefault="00493A81" w:rsidP="004E6930">
            <w:pPr>
              <w:widowControl/>
              <w:spacing w:line="500" w:lineRule="exact"/>
              <w:jc w:val="both"/>
              <w:rPr>
                <w:rFonts w:ascii="標楷體" w:eastAsia="標楷體" w:hAnsi="標楷體" w:cs="標楷體"/>
                <w:color w:val="000000" w:themeColor="text1"/>
                <w:lang w:eastAsia="zh-HK"/>
              </w:rPr>
            </w:pPr>
            <w:r>
              <w:rPr>
                <w:rFonts w:ascii="標楷體" w:eastAsia="標楷體" w:hAnsi="標楷體" w:cs="標楷體" w:hint="eastAsia"/>
                <w:color w:val="000000" w:themeColor="text1"/>
                <w:lang w:eastAsia="zh-HK"/>
              </w:rPr>
              <w:t xml:space="preserve"> </w:t>
            </w:r>
          </w:p>
          <w:p w:rsidR="000F2736" w:rsidRPr="00AC527B" w:rsidRDefault="000F2736" w:rsidP="00F062AA">
            <w:pPr>
              <w:widowControl/>
              <w:spacing w:line="500" w:lineRule="exact"/>
              <w:jc w:val="both"/>
              <w:rPr>
                <w:rFonts w:ascii="標楷體" w:eastAsia="標楷體" w:hAnsi="標楷體"/>
                <w:color w:val="000000"/>
                <w:kern w:val="0"/>
              </w:rPr>
            </w:pPr>
          </w:p>
        </w:tc>
      </w:tr>
      <w:tr w:rsidR="00C54BC4" w:rsidRPr="009E0C2C" w:rsidTr="00BB6FE6">
        <w:trPr>
          <w:cantSplit/>
          <w:trHeight w:val="1172"/>
        </w:trPr>
        <w:tc>
          <w:tcPr>
            <w:tcW w:w="139" w:type="pct"/>
            <w:shd w:val="clear" w:color="auto" w:fill="auto"/>
            <w:vAlign w:val="center"/>
          </w:tcPr>
          <w:p w:rsidR="00C54BC4" w:rsidRPr="009E0C2C" w:rsidRDefault="00C54BC4" w:rsidP="009E0C2C">
            <w:pPr>
              <w:widowControl/>
              <w:spacing w:line="500" w:lineRule="exact"/>
              <w:jc w:val="center"/>
              <w:rPr>
                <w:rFonts w:ascii="標楷體" w:eastAsia="標楷體" w:hAnsi="標楷體" w:cs="新細明體"/>
                <w:color w:val="000000"/>
                <w:kern w:val="0"/>
                <w:sz w:val="28"/>
                <w:szCs w:val="28"/>
              </w:rPr>
            </w:pPr>
          </w:p>
        </w:tc>
        <w:tc>
          <w:tcPr>
            <w:tcW w:w="244" w:type="pct"/>
            <w:tcBorders>
              <w:top w:val="single" w:sz="4" w:space="0" w:color="auto"/>
              <w:bottom w:val="single" w:sz="4" w:space="0" w:color="auto"/>
            </w:tcBorders>
            <w:shd w:val="clear" w:color="auto" w:fill="auto"/>
            <w:vAlign w:val="center"/>
          </w:tcPr>
          <w:p w:rsidR="00C54BC4" w:rsidRPr="009E0C2C" w:rsidRDefault="00C54BC4" w:rsidP="009E0C2C">
            <w:pPr>
              <w:widowControl/>
              <w:spacing w:line="500" w:lineRule="exact"/>
              <w:jc w:val="center"/>
              <w:rPr>
                <w:rFonts w:ascii="標楷體" w:eastAsia="標楷體" w:hAnsi="標楷體"/>
                <w:color w:val="000000"/>
                <w:kern w:val="0"/>
                <w:sz w:val="28"/>
                <w:szCs w:val="28"/>
              </w:rPr>
            </w:pPr>
          </w:p>
        </w:tc>
        <w:tc>
          <w:tcPr>
            <w:tcW w:w="283" w:type="pct"/>
            <w:vAlign w:val="center"/>
          </w:tcPr>
          <w:p w:rsidR="00C54BC4" w:rsidRPr="009E0C2C" w:rsidRDefault="00C54BC4" w:rsidP="009E0C2C">
            <w:pPr>
              <w:widowControl/>
              <w:spacing w:line="500" w:lineRule="exact"/>
              <w:jc w:val="center"/>
              <w:rPr>
                <w:rFonts w:ascii="標楷體" w:eastAsia="標楷體" w:hAnsi="標楷體"/>
                <w:color w:val="000000"/>
                <w:kern w:val="0"/>
                <w:sz w:val="28"/>
                <w:szCs w:val="28"/>
              </w:rPr>
            </w:pPr>
          </w:p>
        </w:tc>
        <w:tc>
          <w:tcPr>
            <w:tcW w:w="452" w:type="pct"/>
            <w:vAlign w:val="center"/>
          </w:tcPr>
          <w:p w:rsidR="00C54BC4" w:rsidRPr="00FC75AA" w:rsidRDefault="00C54BC4" w:rsidP="00FC75AA">
            <w:pPr>
              <w:pStyle w:val="ad"/>
              <w:widowControl/>
              <w:spacing w:line="500" w:lineRule="exact"/>
              <w:ind w:leftChars="-11" w:left="-1" w:hangingChars="9" w:hanging="25"/>
              <w:jc w:val="both"/>
              <w:rPr>
                <w:rFonts w:ascii="標楷體" w:eastAsia="標楷體" w:hAnsi="標楷體"/>
                <w:sz w:val="28"/>
                <w:szCs w:val="28"/>
              </w:rPr>
            </w:pPr>
          </w:p>
        </w:tc>
        <w:tc>
          <w:tcPr>
            <w:tcW w:w="1934" w:type="pct"/>
            <w:shd w:val="clear" w:color="auto" w:fill="auto"/>
          </w:tcPr>
          <w:p w:rsidR="00C54BC4" w:rsidRDefault="00C54BC4" w:rsidP="00C54BC4">
            <w:pPr>
              <w:pStyle w:val="ad"/>
              <w:widowControl/>
              <w:numPr>
                <w:ilvl w:val="0"/>
                <w:numId w:val="29"/>
              </w:numPr>
              <w:spacing w:line="500" w:lineRule="exact"/>
              <w:ind w:leftChars="0"/>
              <w:jc w:val="both"/>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)在僱主滿意度相關調查資料中反應較不佳之項目學校課程如何改善因應</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學務處</w:t>
            </w:r>
            <w:r w:rsidRPr="00BB45C7">
              <w:rPr>
                <w:rFonts w:ascii="標楷體" w:eastAsia="標楷體" w:hAnsi="標楷體"/>
                <w:color w:val="FF0000"/>
                <w:sz w:val="28"/>
                <w:szCs w:val="28"/>
                <w:lang w:eastAsia="zh-HK"/>
              </w:rPr>
              <w:t>）</w:t>
            </w:r>
            <w:r w:rsidRPr="009E0C2C">
              <w:rPr>
                <w:rFonts w:ascii="標楷體" w:eastAsia="標楷體" w:hAnsi="標楷體" w:hint="eastAsia"/>
                <w:color w:val="000000"/>
                <w:kern w:val="0"/>
                <w:sz w:val="28"/>
                <w:szCs w:val="28"/>
              </w:rPr>
              <w:t>?</w:t>
            </w:r>
          </w:p>
          <w:p w:rsidR="00C54BC4" w:rsidRPr="009E0C2C" w:rsidRDefault="00C54BC4" w:rsidP="00C54BC4">
            <w:pPr>
              <w:pStyle w:val="ad"/>
              <w:widowControl/>
              <w:spacing w:line="500" w:lineRule="exact"/>
              <w:ind w:leftChars="0" w:left="360"/>
              <w:jc w:val="both"/>
              <w:rPr>
                <w:rFonts w:ascii="標楷體" w:eastAsia="標楷體" w:hAnsi="標楷體"/>
                <w:sz w:val="28"/>
                <w:szCs w:val="28"/>
              </w:rPr>
            </w:pPr>
            <w:r w:rsidRPr="004A2053">
              <w:rPr>
                <w:rFonts w:ascii="標楷體" w:eastAsia="標楷體" w:hAnsi="標楷體" w:hint="eastAsia"/>
                <w:color w:val="FF0000"/>
                <w:kern w:val="0"/>
                <w:sz w:val="28"/>
                <w:szCs w:val="28"/>
                <w:lang w:eastAsia="zh-HK"/>
              </w:rPr>
              <w:t>副校長指示:請</w:t>
            </w:r>
            <w:r>
              <w:rPr>
                <w:rFonts w:ascii="標楷體" w:eastAsia="標楷體" w:hAnsi="標楷體" w:hint="eastAsia"/>
                <w:color w:val="FF0000"/>
                <w:kern w:val="0"/>
                <w:sz w:val="28"/>
                <w:szCs w:val="28"/>
                <w:lang w:eastAsia="zh-HK"/>
              </w:rPr>
              <w:t>舉例</w:t>
            </w:r>
            <w:r w:rsidRPr="004A2053">
              <w:rPr>
                <w:rFonts w:ascii="標楷體" w:eastAsia="標楷體" w:hAnsi="標楷體" w:hint="eastAsia"/>
                <w:color w:val="FF0000"/>
                <w:kern w:val="0"/>
                <w:sz w:val="28"/>
                <w:szCs w:val="28"/>
                <w:lang w:eastAsia="zh-HK"/>
              </w:rPr>
              <w:t>師培中心的T課程、</w:t>
            </w:r>
            <w:r>
              <w:rPr>
                <w:rFonts w:ascii="標楷體" w:eastAsia="標楷體" w:hAnsi="標楷體" w:hint="eastAsia"/>
                <w:color w:val="FF0000"/>
                <w:kern w:val="0"/>
                <w:sz w:val="28"/>
                <w:szCs w:val="28"/>
                <w:lang w:eastAsia="zh-HK"/>
              </w:rPr>
              <w:t>通識中心的國際觀、外語能力</w:t>
            </w:r>
            <w:r w:rsidRPr="004A2053">
              <w:rPr>
                <w:rFonts w:ascii="標楷體" w:eastAsia="標楷體" w:hAnsi="標楷體" w:hint="eastAsia"/>
                <w:color w:val="FF0000"/>
                <w:kern w:val="0"/>
                <w:sz w:val="28"/>
                <w:szCs w:val="28"/>
                <w:lang w:eastAsia="zh-HK"/>
              </w:rPr>
              <w:t>說明納入</w:t>
            </w:r>
          </w:p>
        </w:tc>
        <w:tc>
          <w:tcPr>
            <w:tcW w:w="1947" w:type="pct"/>
            <w:tcBorders>
              <w:top w:val="single" w:sz="4" w:space="0" w:color="auto"/>
              <w:bottom w:val="single" w:sz="4" w:space="0" w:color="auto"/>
            </w:tcBorders>
            <w:shd w:val="clear" w:color="auto" w:fill="auto"/>
          </w:tcPr>
          <w:p w:rsidR="00C54BC4" w:rsidRPr="0075473E" w:rsidRDefault="00C54BC4" w:rsidP="00C54BC4">
            <w:pPr>
              <w:widowControl/>
              <w:spacing w:line="500" w:lineRule="exact"/>
              <w:jc w:val="both"/>
              <w:rPr>
                <w:rFonts w:ascii="標楷體" w:eastAsia="標楷體" w:hAnsi="標楷體" w:cs="標楷體"/>
                <w:color w:val="000000" w:themeColor="text1"/>
                <w:sz w:val="28"/>
                <w:szCs w:val="28"/>
              </w:rPr>
            </w:pPr>
            <w:r w:rsidRPr="0075473E">
              <w:rPr>
                <w:rFonts w:ascii="標楷體" w:eastAsia="標楷體" w:hAnsi="標楷體" w:cs="標楷體" w:hint="eastAsia"/>
                <w:color w:val="000000" w:themeColor="text1"/>
                <w:sz w:val="28"/>
                <w:szCs w:val="28"/>
                <w:lang w:eastAsia="zh-HK"/>
              </w:rPr>
              <w:t>(2)</w:t>
            </w:r>
            <w:r w:rsidRPr="0075473E">
              <w:rPr>
                <w:rFonts w:ascii="標楷體" w:eastAsia="標楷體" w:hAnsi="標楷體" w:cs="標楷體" w:hint="eastAsia"/>
                <w:color w:val="000000" w:themeColor="text1"/>
                <w:sz w:val="28"/>
                <w:szCs w:val="28"/>
              </w:rPr>
              <w:t>通識:</w:t>
            </w:r>
          </w:p>
          <w:p w:rsidR="00C54BC4" w:rsidRPr="00665512" w:rsidRDefault="00C54BC4" w:rsidP="00C54BC4">
            <w:pPr>
              <w:widowControl/>
              <w:spacing w:line="500" w:lineRule="exact"/>
              <w:jc w:val="both"/>
              <w:rPr>
                <w:rFonts w:ascii="標楷體" w:eastAsia="標楷體" w:hAnsi="標楷體" w:cs="標楷體"/>
                <w:color w:val="0000FF"/>
                <w:sz w:val="28"/>
                <w:szCs w:val="28"/>
                <w:lang w:eastAsia="zh-HK"/>
              </w:rPr>
            </w:pPr>
            <w:r w:rsidRPr="00665512">
              <w:rPr>
                <w:rFonts w:ascii="標楷體" w:eastAsia="標楷體" w:hAnsi="標楷體"/>
                <w:color w:val="0000FF"/>
                <w:sz w:val="28"/>
                <w:szCs w:val="28"/>
              </w:rPr>
              <w:t>現有通識課程架構中含有國際視野或多元文化認知之課程數為24門</w:t>
            </w:r>
            <w:r w:rsidRPr="00665512">
              <w:rPr>
                <w:rFonts w:ascii="標楷體" w:eastAsia="標楷體" w:hAnsi="標楷體" w:hint="eastAsia"/>
                <w:color w:val="0000FF"/>
                <w:sz w:val="28"/>
                <w:szCs w:val="28"/>
              </w:rPr>
              <w:t>，除了課程內容的規劃外，也積極辦理各項競賽活動增強學生的國際觀點，也鼓勵教師於課程、活動設計中培育學生多元的國際視野[</w:t>
            </w:r>
            <w:r w:rsidRPr="00665512">
              <w:rPr>
                <w:rFonts w:ascii="標楷體" w:eastAsia="標楷體" w:hAnsi="標楷體"/>
                <w:color w:val="0000FF"/>
                <w:sz w:val="28"/>
                <w:szCs w:val="28"/>
              </w:rPr>
              <w:t>【附件3-2-</w:t>
            </w:r>
            <w:r w:rsidRPr="00665512">
              <w:rPr>
                <w:rFonts w:ascii="標楷體" w:eastAsia="標楷體" w:hAnsi="標楷體" w:hint="eastAsia"/>
                <w:color w:val="0000FF"/>
                <w:sz w:val="28"/>
                <w:szCs w:val="28"/>
              </w:rPr>
              <w:t>4</w:t>
            </w:r>
            <w:r w:rsidRPr="00665512">
              <w:rPr>
                <w:rFonts w:ascii="標楷體" w:eastAsia="標楷體" w:hAnsi="標楷體"/>
                <w:color w:val="0000FF"/>
                <w:sz w:val="28"/>
                <w:szCs w:val="28"/>
              </w:rPr>
              <w:t>】</w:t>
            </w:r>
            <w:r w:rsidRPr="00665512">
              <w:rPr>
                <w:rFonts w:ascii="標楷體" w:eastAsia="標楷體" w:hAnsi="標楷體" w:hint="eastAsia"/>
                <w:color w:val="0000FF"/>
                <w:sz w:val="28"/>
                <w:szCs w:val="28"/>
              </w:rPr>
              <w:t>]。</w:t>
            </w:r>
          </w:p>
          <w:p w:rsidR="00C54BC4" w:rsidRPr="00C54BC4" w:rsidRDefault="00C54BC4" w:rsidP="00C54BC4">
            <w:pPr>
              <w:widowControl/>
              <w:spacing w:line="500" w:lineRule="exact"/>
              <w:jc w:val="both"/>
              <w:rPr>
                <w:rFonts w:ascii="標楷體" w:eastAsia="標楷體" w:hAnsi="標楷體"/>
                <w:color w:val="000000"/>
                <w:kern w:val="0"/>
                <w:lang w:eastAsia="zh-HK"/>
              </w:rPr>
            </w:pPr>
            <w:r w:rsidRPr="00665512">
              <w:rPr>
                <w:rFonts w:ascii="標楷體" w:eastAsia="標楷體" w:hAnsi="標楷體" w:hint="eastAsia"/>
                <w:color w:val="0000FF"/>
                <w:sz w:val="28"/>
                <w:szCs w:val="28"/>
              </w:rPr>
              <w:t>外語能力部分：鼓勵學生考取外語能力檢定並訂有外語檢定的獎勵辦法；固定於下學期辦理多益校園考試與多益輔導班，加強學生的考試技巧與考取分數[</w:t>
            </w:r>
            <w:r w:rsidRPr="00665512">
              <w:rPr>
                <w:rFonts w:ascii="標楷體" w:eastAsia="標楷體" w:hAnsi="標楷體"/>
                <w:color w:val="0000FF"/>
                <w:sz w:val="28"/>
                <w:szCs w:val="28"/>
              </w:rPr>
              <w:t>【附件3-2</w:t>
            </w:r>
            <w:r w:rsidRPr="00665512">
              <w:rPr>
                <w:rFonts w:ascii="標楷體" w:eastAsia="標楷體" w:hAnsi="標楷體" w:hint="eastAsia"/>
                <w:color w:val="0000FF"/>
                <w:sz w:val="28"/>
                <w:szCs w:val="28"/>
              </w:rPr>
              <w:t>-3</w:t>
            </w:r>
            <w:r w:rsidRPr="00665512">
              <w:rPr>
                <w:rFonts w:ascii="標楷體" w:eastAsia="標楷體" w:hAnsi="標楷體"/>
                <w:color w:val="0000FF"/>
                <w:sz w:val="28"/>
                <w:szCs w:val="28"/>
              </w:rPr>
              <w:t>】</w:t>
            </w:r>
            <w:r w:rsidRPr="00665512">
              <w:rPr>
                <w:rFonts w:ascii="標楷體" w:eastAsia="標楷體" w:hAnsi="標楷體" w:hint="eastAsia"/>
                <w:color w:val="0000FF"/>
                <w:sz w:val="28"/>
                <w:szCs w:val="28"/>
              </w:rPr>
              <w:t>]。</w:t>
            </w:r>
          </w:p>
        </w:tc>
      </w:tr>
      <w:tr w:rsidR="005D555B" w:rsidRPr="009E0C2C" w:rsidTr="00BB6FE6">
        <w:trPr>
          <w:cantSplit/>
          <w:trHeight w:val="1835"/>
        </w:trPr>
        <w:tc>
          <w:tcPr>
            <w:tcW w:w="139" w:type="pct"/>
            <w:shd w:val="clear" w:color="auto" w:fill="auto"/>
            <w:vAlign w:val="center"/>
          </w:tcPr>
          <w:p w:rsidR="005D555B" w:rsidRPr="009E0C2C" w:rsidRDefault="005D555B" w:rsidP="009E0C2C">
            <w:pPr>
              <w:widowControl/>
              <w:spacing w:line="500" w:lineRule="exact"/>
              <w:jc w:val="center"/>
              <w:rPr>
                <w:rFonts w:ascii="標楷體" w:eastAsia="標楷體" w:hAnsi="標楷體" w:cs="新細明體"/>
                <w:color w:val="000000"/>
                <w:kern w:val="0"/>
                <w:sz w:val="28"/>
                <w:szCs w:val="28"/>
              </w:rPr>
            </w:pPr>
          </w:p>
        </w:tc>
        <w:tc>
          <w:tcPr>
            <w:tcW w:w="244" w:type="pct"/>
            <w:tcBorders>
              <w:top w:val="single" w:sz="4" w:space="0" w:color="auto"/>
              <w:bottom w:val="single" w:sz="4" w:space="0" w:color="auto"/>
            </w:tcBorders>
            <w:shd w:val="clear" w:color="auto" w:fill="auto"/>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r w:rsidRPr="009E0C2C">
              <w:rPr>
                <w:rFonts w:ascii="標楷體" w:eastAsia="標楷體" w:hAnsi="標楷體" w:hint="eastAsia"/>
                <w:color w:val="000000"/>
                <w:kern w:val="0"/>
                <w:sz w:val="28"/>
                <w:szCs w:val="28"/>
              </w:rPr>
              <w:t>其他</w:t>
            </w:r>
          </w:p>
        </w:tc>
        <w:tc>
          <w:tcPr>
            <w:tcW w:w="283" w:type="pct"/>
            <w:vAlign w:val="center"/>
          </w:tcPr>
          <w:p w:rsidR="005D555B" w:rsidRPr="009E0C2C" w:rsidRDefault="005D555B" w:rsidP="009E0C2C">
            <w:pPr>
              <w:widowControl/>
              <w:spacing w:line="500" w:lineRule="exact"/>
              <w:jc w:val="center"/>
              <w:rPr>
                <w:rFonts w:ascii="標楷體" w:eastAsia="標楷體" w:hAnsi="標楷體"/>
                <w:color w:val="000000"/>
                <w:kern w:val="0"/>
                <w:sz w:val="28"/>
                <w:szCs w:val="28"/>
              </w:rPr>
            </w:pPr>
          </w:p>
        </w:tc>
        <w:tc>
          <w:tcPr>
            <w:tcW w:w="452" w:type="pct"/>
          </w:tcPr>
          <w:p w:rsidR="005D555B" w:rsidRDefault="005D555B" w:rsidP="009E0C2C">
            <w:pPr>
              <w:spacing w:line="500" w:lineRule="exact"/>
              <w:rPr>
                <w:rFonts w:ascii="標楷體" w:eastAsia="標楷體" w:hAnsi="標楷體"/>
                <w:sz w:val="28"/>
                <w:szCs w:val="28"/>
              </w:rPr>
            </w:pPr>
          </w:p>
        </w:tc>
        <w:tc>
          <w:tcPr>
            <w:tcW w:w="1934" w:type="pct"/>
            <w:shd w:val="clear" w:color="auto" w:fill="auto"/>
          </w:tcPr>
          <w:p w:rsidR="005D555B" w:rsidRPr="009E0C2C" w:rsidRDefault="005D555B" w:rsidP="009E0C2C">
            <w:pPr>
              <w:spacing w:line="500" w:lineRule="exact"/>
              <w:rPr>
                <w:rFonts w:ascii="標楷體" w:eastAsia="標楷體" w:hAnsi="標楷體"/>
                <w:sz w:val="28"/>
                <w:szCs w:val="28"/>
              </w:rPr>
            </w:pPr>
            <w:r>
              <w:rPr>
                <w:rFonts w:ascii="標楷體" w:eastAsia="標楷體" w:hAnsi="標楷體" w:hint="eastAsia"/>
                <w:sz w:val="28"/>
                <w:szCs w:val="28"/>
              </w:rPr>
              <w:t>1.</w:t>
            </w:r>
            <w:r w:rsidRPr="009E0C2C">
              <w:rPr>
                <w:rFonts w:ascii="標楷體" w:eastAsia="標楷體" w:hAnsi="標楷體" w:hint="eastAsia"/>
                <w:sz w:val="28"/>
                <w:szCs w:val="28"/>
              </w:rPr>
              <w:t>在學成效項目中教職員的成果呈現較多</w:t>
            </w:r>
          </w:p>
          <w:p w:rsidR="005D555B" w:rsidRPr="009E0C2C" w:rsidRDefault="005D555B" w:rsidP="00F42817">
            <w:pPr>
              <w:spacing w:line="500" w:lineRule="exact"/>
              <w:ind w:leftChars="100" w:left="520" w:hangingChars="100" w:hanging="280"/>
              <w:rPr>
                <w:rFonts w:ascii="標楷體" w:eastAsia="標楷體" w:hAnsi="標楷體"/>
                <w:sz w:val="28"/>
                <w:szCs w:val="28"/>
              </w:rPr>
            </w:pPr>
            <w:r w:rsidRPr="009E0C2C">
              <w:rPr>
                <w:rFonts w:ascii="標楷體" w:eastAsia="標楷體" w:hAnsi="標楷體" w:hint="eastAsia"/>
                <w:sz w:val="28"/>
                <w:szCs w:val="28"/>
              </w:rPr>
              <w:t>(1)學生學習成效之相關資料較欠缺，宜增加學生學習成效之相關資料(如實習成效、擔任國內外志工實習、專業證照取得等</w:t>
            </w:r>
            <w:r>
              <w:rPr>
                <w:rFonts w:ascii="標楷體" w:eastAsia="標楷體" w:hAnsi="標楷體" w:hint="eastAsia"/>
                <w:sz w:val="28"/>
                <w:szCs w:val="28"/>
              </w:rPr>
              <w:t>)</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spacing w:line="500" w:lineRule="exact"/>
              <w:ind w:leftChars="100" w:left="520" w:hangingChars="100" w:hanging="280"/>
              <w:rPr>
                <w:rFonts w:ascii="標楷體" w:eastAsia="標楷體" w:hAnsi="標楷體"/>
                <w:sz w:val="28"/>
                <w:szCs w:val="28"/>
              </w:rPr>
            </w:pPr>
            <w:r w:rsidRPr="009E0C2C">
              <w:rPr>
                <w:rFonts w:ascii="標楷體" w:eastAsia="標楷體" w:hAnsi="標楷體" w:hint="eastAsia"/>
                <w:sz w:val="28"/>
                <w:szCs w:val="28"/>
              </w:rPr>
              <w:t>(2)現場資料宜在自評報告中呈現或在所附光碟中呈現</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室、各單位</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p w:rsidR="005D555B" w:rsidRPr="009E0C2C" w:rsidRDefault="005D555B" w:rsidP="00F42817">
            <w:pPr>
              <w:widowControl/>
              <w:spacing w:line="500" w:lineRule="exact"/>
              <w:ind w:leftChars="100" w:left="520" w:hangingChars="100" w:hanging="280"/>
              <w:jc w:val="both"/>
              <w:rPr>
                <w:rFonts w:ascii="標楷體" w:eastAsia="標楷體" w:hAnsi="標楷體"/>
                <w:color w:val="000000"/>
                <w:kern w:val="0"/>
                <w:sz w:val="28"/>
                <w:szCs w:val="28"/>
              </w:rPr>
            </w:pPr>
            <w:r w:rsidRPr="009E0C2C">
              <w:rPr>
                <w:rFonts w:ascii="標楷體" w:eastAsia="標楷體" w:hAnsi="標楷體" w:hint="eastAsia"/>
                <w:sz w:val="28"/>
                <w:szCs w:val="28"/>
              </w:rPr>
              <w:t>(3)佐證資料呈現太籠統，宜再細分自評報告書中所寫之各分項相關資料</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室、各單位</w:t>
            </w:r>
            <w:r w:rsidRPr="00BB45C7">
              <w:rPr>
                <w:rFonts w:ascii="標楷體" w:eastAsia="標楷體" w:hAnsi="標楷體"/>
                <w:color w:val="FF0000"/>
                <w:sz w:val="28"/>
                <w:szCs w:val="28"/>
                <w:lang w:eastAsia="zh-HK"/>
              </w:rPr>
              <w:t>）</w:t>
            </w:r>
            <w:r w:rsidRPr="009E0C2C">
              <w:rPr>
                <w:rFonts w:ascii="標楷體" w:eastAsia="標楷體" w:hAnsi="標楷體" w:hint="eastAsia"/>
                <w:sz w:val="28"/>
                <w:szCs w:val="28"/>
              </w:rPr>
              <w:t>。</w:t>
            </w:r>
          </w:p>
        </w:tc>
        <w:tc>
          <w:tcPr>
            <w:tcW w:w="1947" w:type="pct"/>
            <w:tcBorders>
              <w:top w:val="single" w:sz="4" w:space="0" w:color="auto"/>
              <w:bottom w:val="single" w:sz="4" w:space="0" w:color="auto"/>
            </w:tcBorders>
            <w:shd w:val="clear" w:color="auto" w:fill="auto"/>
          </w:tcPr>
          <w:p w:rsidR="000F2736" w:rsidRDefault="003E738E" w:rsidP="009E0C2C">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(1)</w:t>
            </w:r>
            <w:r>
              <w:rPr>
                <w:rFonts w:ascii="標楷體" w:eastAsia="標楷體" w:hAnsi="標楷體" w:hint="eastAsia"/>
                <w:color w:val="000000"/>
                <w:kern w:val="0"/>
                <w:sz w:val="28"/>
                <w:szCs w:val="28"/>
                <w:lang w:eastAsia="zh-HK"/>
              </w:rPr>
              <w:t>教務處</w:t>
            </w: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0F2736" w:rsidRDefault="000F2736" w:rsidP="009E0C2C">
            <w:pPr>
              <w:widowControl/>
              <w:spacing w:line="500" w:lineRule="exact"/>
              <w:jc w:val="both"/>
              <w:rPr>
                <w:rFonts w:ascii="標楷體" w:eastAsia="標楷體" w:hAnsi="標楷體"/>
                <w:color w:val="000000"/>
                <w:kern w:val="0"/>
                <w:sz w:val="28"/>
                <w:szCs w:val="28"/>
              </w:rPr>
            </w:pPr>
          </w:p>
          <w:p w:rsidR="005D555B" w:rsidRPr="003E738E" w:rsidRDefault="003E738E" w:rsidP="003E738E">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r w:rsidRPr="003E738E">
              <w:rPr>
                <w:rFonts w:ascii="標楷體" w:eastAsia="標楷體" w:hAnsi="標楷體" w:hint="eastAsia"/>
                <w:color w:val="000000"/>
                <w:kern w:val="0"/>
                <w:sz w:val="28"/>
                <w:szCs w:val="28"/>
                <w:lang w:eastAsia="zh-HK"/>
              </w:rPr>
              <w:t>秘書室</w:t>
            </w:r>
            <w:r w:rsidRPr="003E738E">
              <w:rPr>
                <w:rFonts w:ascii="新細明體" w:hAnsi="新細明體" w:hint="eastAsia"/>
                <w:color w:val="000000"/>
                <w:kern w:val="0"/>
                <w:sz w:val="28"/>
                <w:szCs w:val="28"/>
                <w:lang w:eastAsia="zh-HK"/>
              </w:rPr>
              <w:t>：</w:t>
            </w:r>
            <w:r w:rsidR="005D555B" w:rsidRPr="002320A1">
              <w:rPr>
                <w:rFonts w:ascii="標楷體" w:eastAsia="標楷體" w:hAnsi="標楷體" w:hint="eastAsia"/>
                <w:color w:val="0000FF"/>
                <w:kern w:val="0"/>
                <w:sz w:val="28"/>
                <w:szCs w:val="28"/>
                <w:lang w:eastAsia="zh-HK"/>
              </w:rPr>
              <w:t>將改進。</w:t>
            </w:r>
          </w:p>
          <w:p w:rsidR="003E738E" w:rsidRDefault="003E738E" w:rsidP="003E738E">
            <w:pPr>
              <w:widowControl/>
              <w:spacing w:line="500" w:lineRule="exact"/>
              <w:jc w:val="both"/>
              <w:rPr>
                <w:rFonts w:ascii="標楷體" w:eastAsia="標楷體" w:hAnsi="標楷體"/>
                <w:color w:val="000000"/>
                <w:kern w:val="0"/>
                <w:sz w:val="28"/>
                <w:szCs w:val="28"/>
              </w:rPr>
            </w:pPr>
          </w:p>
          <w:p w:rsidR="003E738E" w:rsidRDefault="003E738E" w:rsidP="003E738E">
            <w:pPr>
              <w:widowControl/>
              <w:spacing w:line="500" w:lineRule="exact"/>
              <w:jc w:val="both"/>
              <w:rPr>
                <w:rFonts w:ascii="標楷體" w:eastAsia="標楷體" w:hAnsi="標楷體"/>
                <w:color w:val="000000"/>
                <w:kern w:val="0"/>
                <w:sz w:val="28"/>
                <w:szCs w:val="28"/>
              </w:rPr>
            </w:pPr>
          </w:p>
          <w:p w:rsidR="003E738E" w:rsidRPr="003E738E" w:rsidRDefault="003E738E" w:rsidP="003E738E">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(3)</w:t>
            </w:r>
            <w:r>
              <w:rPr>
                <w:rFonts w:ascii="標楷體" w:eastAsia="標楷體" w:hAnsi="標楷體" w:hint="eastAsia"/>
                <w:color w:val="000000"/>
                <w:kern w:val="0"/>
                <w:sz w:val="28"/>
                <w:szCs w:val="28"/>
                <w:lang w:eastAsia="zh-HK"/>
              </w:rPr>
              <w:t>秘書室、各單位</w:t>
            </w:r>
            <w:r w:rsidR="002320A1">
              <w:rPr>
                <w:rFonts w:ascii="標楷體" w:eastAsia="標楷體" w:hAnsi="標楷體" w:hint="eastAsia"/>
                <w:color w:val="000000"/>
                <w:kern w:val="0"/>
                <w:sz w:val="28"/>
                <w:szCs w:val="28"/>
                <w:lang w:eastAsia="zh-HK"/>
              </w:rPr>
              <w:t>:</w:t>
            </w:r>
            <w:r w:rsidR="002320A1" w:rsidRPr="002320A1">
              <w:rPr>
                <w:rFonts w:ascii="標楷體" w:eastAsia="標楷體" w:hAnsi="標楷體" w:hint="eastAsia"/>
                <w:color w:val="0000FF"/>
                <w:kern w:val="0"/>
                <w:sz w:val="28"/>
                <w:szCs w:val="28"/>
                <w:lang w:eastAsia="zh-HK"/>
              </w:rPr>
              <w:t xml:space="preserve"> 將改進。</w:t>
            </w:r>
          </w:p>
        </w:tc>
      </w:tr>
    </w:tbl>
    <w:p w:rsidR="00525A72" w:rsidRPr="00CF059E" w:rsidRDefault="00525A72" w:rsidP="00293270">
      <w:pPr>
        <w:pStyle w:val="a7"/>
        <w:spacing w:beforeLines="50" w:before="180" w:afterLines="50" w:after="180" w:line="460" w:lineRule="exact"/>
        <w:ind w:firstLineChars="0" w:firstLine="0"/>
        <w:rPr>
          <w:rFonts w:ascii="標楷體" w:eastAsia="標楷體" w:hAnsi="標楷體"/>
          <w:sz w:val="40"/>
          <w:szCs w:val="40"/>
        </w:rPr>
      </w:pPr>
    </w:p>
    <w:sectPr w:rsidR="00525A72" w:rsidRPr="00CF059E" w:rsidSect="00067B20">
      <w:footerReference w:type="default" r:id="rId8"/>
      <w:footerReference w:type="first" r:id="rId9"/>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CD8" w:rsidRDefault="006E0CD8">
      <w:r>
        <w:separator/>
      </w:r>
    </w:p>
  </w:endnote>
  <w:endnote w:type="continuationSeparator" w:id="0">
    <w:p w:rsidR="006E0CD8" w:rsidRDefault="006E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629139"/>
      <w:docPartObj>
        <w:docPartGallery w:val="Page Numbers (Bottom of Page)"/>
        <w:docPartUnique/>
      </w:docPartObj>
    </w:sdtPr>
    <w:sdtEndPr/>
    <w:sdtContent>
      <w:p w:rsidR="00E84472" w:rsidRDefault="00E84472">
        <w:pPr>
          <w:pStyle w:val="ab"/>
          <w:jc w:val="center"/>
        </w:pPr>
        <w:r>
          <w:fldChar w:fldCharType="begin"/>
        </w:r>
        <w:r>
          <w:instrText>PAGE   \* MERGEFORMAT</w:instrText>
        </w:r>
        <w:r>
          <w:fldChar w:fldCharType="separate"/>
        </w:r>
        <w:r w:rsidR="001F4033" w:rsidRPr="001F4033">
          <w:rPr>
            <w:noProof/>
            <w:lang w:val="zh-TW"/>
          </w:rPr>
          <w:t>6</w:t>
        </w:r>
        <w:r>
          <w:fldChar w:fldCharType="end"/>
        </w:r>
      </w:p>
    </w:sdtContent>
  </w:sdt>
  <w:p w:rsidR="00E84472" w:rsidRDefault="00E8447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396745"/>
      <w:docPartObj>
        <w:docPartGallery w:val="Page Numbers (Bottom of Page)"/>
        <w:docPartUnique/>
      </w:docPartObj>
    </w:sdtPr>
    <w:sdtEndPr/>
    <w:sdtContent>
      <w:p w:rsidR="00F24B84" w:rsidRDefault="00F24B84" w:rsidP="00F24B84">
        <w:pPr>
          <w:pStyle w:val="ab"/>
          <w:jc w:val="center"/>
        </w:pPr>
        <w:r>
          <w:fldChar w:fldCharType="begin"/>
        </w:r>
        <w:r>
          <w:instrText>PAGE   \* MERGEFORMAT</w:instrText>
        </w:r>
        <w:r>
          <w:fldChar w:fldCharType="separate"/>
        </w:r>
        <w:r w:rsidR="001F4033" w:rsidRPr="001F4033">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CD8" w:rsidRDefault="006E0CD8">
      <w:r>
        <w:separator/>
      </w:r>
    </w:p>
  </w:footnote>
  <w:footnote w:type="continuationSeparator" w:id="0">
    <w:p w:rsidR="006E0CD8" w:rsidRDefault="006E0C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64B21DB"/>
    <w:multiLevelType w:val="hybridMultilevel"/>
    <w:tmpl w:val="8162F9A4"/>
    <w:lvl w:ilvl="0" w:tplc="455EB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2936C86"/>
    <w:multiLevelType w:val="hybridMultilevel"/>
    <w:tmpl w:val="41909C7E"/>
    <w:lvl w:ilvl="0" w:tplc="F9F48A26">
      <w:start w:val="1"/>
      <w:numFmt w:val="taiwaneseCountingThousand"/>
      <w:suff w:val="space"/>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EE738B3"/>
    <w:multiLevelType w:val="hybridMultilevel"/>
    <w:tmpl w:val="64DA647A"/>
    <w:lvl w:ilvl="0" w:tplc="FC365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0083B43"/>
    <w:multiLevelType w:val="hybridMultilevel"/>
    <w:tmpl w:val="B9DCC4EC"/>
    <w:lvl w:ilvl="0" w:tplc="4CCED6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0A54856"/>
    <w:multiLevelType w:val="hybridMultilevel"/>
    <w:tmpl w:val="503EB9DC"/>
    <w:lvl w:ilvl="0" w:tplc="4B06B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7"/>
  </w:num>
  <w:num w:numId="27">
    <w:abstractNumId w:val="5"/>
  </w:num>
  <w:num w:numId="28">
    <w:abstractNumId w:val="0"/>
  </w:num>
  <w:num w:numId="29">
    <w:abstractNumId w:val="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0FD"/>
    <w:rsid w:val="00000E95"/>
    <w:rsid w:val="000067C0"/>
    <w:rsid w:val="0001130A"/>
    <w:rsid w:val="0002227C"/>
    <w:rsid w:val="0002288D"/>
    <w:rsid w:val="00023FB2"/>
    <w:rsid w:val="0002782D"/>
    <w:rsid w:val="00031171"/>
    <w:rsid w:val="00032A18"/>
    <w:rsid w:val="00034AD9"/>
    <w:rsid w:val="00060CC2"/>
    <w:rsid w:val="00062E47"/>
    <w:rsid w:val="00066D0A"/>
    <w:rsid w:val="00067B20"/>
    <w:rsid w:val="00095B0D"/>
    <w:rsid w:val="000A1877"/>
    <w:rsid w:val="000A440C"/>
    <w:rsid w:val="000A4E0F"/>
    <w:rsid w:val="000E6321"/>
    <w:rsid w:val="000F0744"/>
    <w:rsid w:val="000F2736"/>
    <w:rsid w:val="000F6DEF"/>
    <w:rsid w:val="001141F0"/>
    <w:rsid w:val="00124834"/>
    <w:rsid w:val="00131F9B"/>
    <w:rsid w:val="00152167"/>
    <w:rsid w:val="00161860"/>
    <w:rsid w:val="00164A7F"/>
    <w:rsid w:val="0016533C"/>
    <w:rsid w:val="00183B15"/>
    <w:rsid w:val="00184089"/>
    <w:rsid w:val="00187204"/>
    <w:rsid w:val="00187F48"/>
    <w:rsid w:val="001A778E"/>
    <w:rsid w:val="001B6CEE"/>
    <w:rsid w:val="001B7B2C"/>
    <w:rsid w:val="001C1C3E"/>
    <w:rsid w:val="001C5B7C"/>
    <w:rsid w:val="001D2535"/>
    <w:rsid w:val="001E7E77"/>
    <w:rsid w:val="001F4033"/>
    <w:rsid w:val="00222138"/>
    <w:rsid w:val="00222A4D"/>
    <w:rsid w:val="002320A1"/>
    <w:rsid w:val="0023545B"/>
    <w:rsid w:val="002411F8"/>
    <w:rsid w:val="002414E3"/>
    <w:rsid w:val="00245AD1"/>
    <w:rsid w:val="00250E9D"/>
    <w:rsid w:val="00261D05"/>
    <w:rsid w:val="00265542"/>
    <w:rsid w:val="0029033C"/>
    <w:rsid w:val="00293270"/>
    <w:rsid w:val="002A03FA"/>
    <w:rsid w:val="002A7AD0"/>
    <w:rsid w:val="002C1918"/>
    <w:rsid w:val="002C5E42"/>
    <w:rsid w:val="002D73ED"/>
    <w:rsid w:val="002E3FA8"/>
    <w:rsid w:val="00312557"/>
    <w:rsid w:val="00323FCE"/>
    <w:rsid w:val="00327ADB"/>
    <w:rsid w:val="003353ED"/>
    <w:rsid w:val="0033625B"/>
    <w:rsid w:val="00346C20"/>
    <w:rsid w:val="0035102A"/>
    <w:rsid w:val="003541ED"/>
    <w:rsid w:val="00354770"/>
    <w:rsid w:val="00373207"/>
    <w:rsid w:val="0037709E"/>
    <w:rsid w:val="003801E4"/>
    <w:rsid w:val="0038032C"/>
    <w:rsid w:val="003847F0"/>
    <w:rsid w:val="00391683"/>
    <w:rsid w:val="003A0D84"/>
    <w:rsid w:val="003A67A6"/>
    <w:rsid w:val="003A7099"/>
    <w:rsid w:val="003C2B41"/>
    <w:rsid w:val="003C3634"/>
    <w:rsid w:val="003D0BDF"/>
    <w:rsid w:val="003D163D"/>
    <w:rsid w:val="003D6D97"/>
    <w:rsid w:val="003E3489"/>
    <w:rsid w:val="003E738E"/>
    <w:rsid w:val="00401FC7"/>
    <w:rsid w:val="00430FAB"/>
    <w:rsid w:val="004329C9"/>
    <w:rsid w:val="00436172"/>
    <w:rsid w:val="00436776"/>
    <w:rsid w:val="00442EAD"/>
    <w:rsid w:val="004641BE"/>
    <w:rsid w:val="0046522E"/>
    <w:rsid w:val="00471BA1"/>
    <w:rsid w:val="00483A65"/>
    <w:rsid w:val="004848D8"/>
    <w:rsid w:val="00493A81"/>
    <w:rsid w:val="004A2053"/>
    <w:rsid w:val="004A7F66"/>
    <w:rsid w:val="004B3A38"/>
    <w:rsid w:val="004B7509"/>
    <w:rsid w:val="004B7E64"/>
    <w:rsid w:val="004C3166"/>
    <w:rsid w:val="004C48B2"/>
    <w:rsid w:val="004C6DA7"/>
    <w:rsid w:val="004D4484"/>
    <w:rsid w:val="004D54CA"/>
    <w:rsid w:val="004D6324"/>
    <w:rsid w:val="004E6930"/>
    <w:rsid w:val="004F1303"/>
    <w:rsid w:val="004F4919"/>
    <w:rsid w:val="00500102"/>
    <w:rsid w:val="00513373"/>
    <w:rsid w:val="00514362"/>
    <w:rsid w:val="005161B3"/>
    <w:rsid w:val="00525A72"/>
    <w:rsid w:val="00533349"/>
    <w:rsid w:val="00542E87"/>
    <w:rsid w:val="00550196"/>
    <w:rsid w:val="00557054"/>
    <w:rsid w:val="00557F6C"/>
    <w:rsid w:val="00562053"/>
    <w:rsid w:val="00571BB9"/>
    <w:rsid w:val="00576F17"/>
    <w:rsid w:val="0058461E"/>
    <w:rsid w:val="005853C7"/>
    <w:rsid w:val="0059661A"/>
    <w:rsid w:val="005970D0"/>
    <w:rsid w:val="005B3972"/>
    <w:rsid w:val="005D2259"/>
    <w:rsid w:val="005D555B"/>
    <w:rsid w:val="00605CE5"/>
    <w:rsid w:val="00612EDB"/>
    <w:rsid w:val="00640271"/>
    <w:rsid w:val="00642F65"/>
    <w:rsid w:val="00651F13"/>
    <w:rsid w:val="0066062A"/>
    <w:rsid w:val="0066359D"/>
    <w:rsid w:val="00665512"/>
    <w:rsid w:val="0067005F"/>
    <w:rsid w:val="006765A6"/>
    <w:rsid w:val="00676B04"/>
    <w:rsid w:val="0068035A"/>
    <w:rsid w:val="006841D7"/>
    <w:rsid w:val="0069160A"/>
    <w:rsid w:val="006A0F52"/>
    <w:rsid w:val="006E0CD8"/>
    <w:rsid w:val="006E3C37"/>
    <w:rsid w:val="00745DE2"/>
    <w:rsid w:val="0075473E"/>
    <w:rsid w:val="00771866"/>
    <w:rsid w:val="00777DA4"/>
    <w:rsid w:val="00786EA8"/>
    <w:rsid w:val="007A75D4"/>
    <w:rsid w:val="007B0B03"/>
    <w:rsid w:val="007B2C0C"/>
    <w:rsid w:val="007B4F85"/>
    <w:rsid w:val="007C4B28"/>
    <w:rsid w:val="007C6884"/>
    <w:rsid w:val="007C73DF"/>
    <w:rsid w:val="007D3B6D"/>
    <w:rsid w:val="007E4CA4"/>
    <w:rsid w:val="007F6040"/>
    <w:rsid w:val="0080624D"/>
    <w:rsid w:val="00832990"/>
    <w:rsid w:val="00841184"/>
    <w:rsid w:val="00851D65"/>
    <w:rsid w:val="0085234E"/>
    <w:rsid w:val="00862750"/>
    <w:rsid w:val="008A73C2"/>
    <w:rsid w:val="008C23E6"/>
    <w:rsid w:val="008C7421"/>
    <w:rsid w:val="008F2E9A"/>
    <w:rsid w:val="00901361"/>
    <w:rsid w:val="0090411B"/>
    <w:rsid w:val="00906049"/>
    <w:rsid w:val="009132A6"/>
    <w:rsid w:val="00916D71"/>
    <w:rsid w:val="00922DD3"/>
    <w:rsid w:val="00930E9B"/>
    <w:rsid w:val="0094291D"/>
    <w:rsid w:val="00945E46"/>
    <w:rsid w:val="00951949"/>
    <w:rsid w:val="0096543F"/>
    <w:rsid w:val="00966E96"/>
    <w:rsid w:val="00994E46"/>
    <w:rsid w:val="009B6419"/>
    <w:rsid w:val="009C266C"/>
    <w:rsid w:val="009D44B3"/>
    <w:rsid w:val="009E0C2C"/>
    <w:rsid w:val="009E3432"/>
    <w:rsid w:val="009F5267"/>
    <w:rsid w:val="009F6B06"/>
    <w:rsid w:val="00A07E32"/>
    <w:rsid w:val="00A1065F"/>
    <w:rsid w:val="00A2140B"/>
    <w:rsid w:val="00A24242"/>
    <w:rsid w:val="00A24652"/>
    <w:rsid w:val="00A2610F"/>
    <w:rsid w:val="00A31319"/>
    <w:rsid w:val="00A31B15"/>
    <w:rsid w:val="00A32E6C"/>
    <w:rsid w:val="00A526D7"/>
    <w:rsid w:val="00A52BA3"/>
    <w:rsid w:val="00A626EE"/>
    <w:rsid w:val="00A76D2F"/>
    <w:rsid w:val="00A87CF2"/>
    <w:rsid w:val="00A95FBE"/>
    <w:rsid w:val="00AA0624"/>
    <w:rsid w:val="00AA2FDA"/>
    <w:rsid w:val="00AC0254"/>
    <w:rsid w:val="00AC527B"/>
    <w:rsid w:val="00AD5CCD"/>
    <w:rsid w:val="00AE2815"/>
    <w:rsid w:val="00B0187B"/>
    <w:rsid w:val="00B02909"/>
    <w:rsid w:val="00B21736"/>
    <w:rsid w:val="00B4448B"/>
    <w:rsid w:val="00B448C7"/>
    <w:rsid w:val="00B56FEE"/>
    <w:rsid w:val="00B60BA8"/>
    <w:rsid w:val="00B6783F"/>
    <w:rsid w:val="00B861C4"/>
    <w:rsid w:val="00B979B7"/>
    <w:rsid w:val="00BB606F"/>
    <w:rsid w:val="00BB6FE6"/>
    <w:rsid w:val="00BC3083"/>
    <w:rsid w:val="00BC3403"/>
    <w:rsid w:val="00BC6A55"/>
    <w:rsid w:val="00BE2B79"/>
    <w:rsid w:val="00C124F5"/>
    <w:rsid w:val="00C214BE"/>
    <w:rsid w:val="00C21926"/>
    <w:rsid w:val="00C2782F"/>
    <w:rsid w:val="00C27B4A"/>
    <w:rsid w:val="00C31154"/>
    <w:rsid w:val="00C4040B"/>
    <w:rsid w:val="00C54BC4"/>
    <w:rsid w:val="00C677B4"/>
    <w:rsid w:val="00C919F2"/>
    <w:rsid w:val="00CA2893"/>
    <w:rsid w:val="00CA29F1"/>
    <w:rsid w:val="00CB1BE5"/>
    <w:rsid w:val="00CD3396"/>
    <w:rsid w:val="00CD4AE0"/>
    <w:rsid w:val="00CE4FD6"/>
    <w:rsid w:val="00CF059E"/>
    <w:rsid w:val="00D17315"/>
    <w:rsid w:val="00D176A6"/>
    <w:rsid w:val="00D2329A"/>
    <w:rsid w:val="00D326BE"/>
    <w:rsid w:val="00D355BE"/>
    <w:rsid w:val="00D50E5E"/>
    <w:rsid w:val="00D63004"/>
    <w:rsid w:val="00D64116"/>
    <w:rsid w:val="00D65CBE"/>
    <w:rsid w:val="00D67F23"/>
    <w:rsid w:val="00D85111"/>
    <w:rsid w:val="00DA1425"/>
    <w:rsid w:val="00DB47C0"/>
    <w:rsid w:val="00DC227F"/>
    <w:rsid w:val="00DD73C7"/>
    <w:rsid w:val="00DE63D8"/>
    <w:rsid w:val="00E049E7"/>
    <w:rsid w:val="00E0549F"/>
    <w:rsid w:val="00E1629B"/>
    <w:rsid w:val="00E22522"/>
    <w:rsid w:val="00E41F22"/>
    <w:rsid w:val="00E42C86"/>
    <w:rsid w:val="00E72FAE"/>
    <w:rsid w:val="00E772BA"/>
    <w:rsid w:val="00E83E0A"/>
    <w:rsid w:val="00E84472"/>
    <w:rsid w:val="00EA528B"/>
    <w:rsid w:val="00EB47DA"/>
    <w:rsid w:val="00EB5503"/>
    <w:rsid w:val="00EC1CF2"/>
    <w:rsid w:val="00F05A33"/>
    <w:rsid w:val="00F062AA"/>
    <w:rsid w:val="00F06668"/>
    <w:rsid w:val="00F14149"/>
    <w:rsid w:val="00F1642F"/>
    <w:rsid w:val="00F1659C"/>
    <w:rsid w:val="00F24B84"/>
    <w:rsid w:val="00F27073"/>
    <w:rsid w:val="00F42817"/>
    <w:rsid w:val="00F52617"/>
    <w:rsid w:val="00F70A8B"/>
    <w:rsid w:val="00F90E0D"/>
    <w:rsid w:val="00FA2417"/>
    <w:rsid w:val="00FA7C3E"/>
    <w:rsid w:val="00FB24D4"/>
    <w:rsid w:val="00FB509C"/>
    <w:rsid w:val="00FC4727"/>
    <w:rsid w:val="00FC75AA"/>
    <w:rsid w:val="00FD3B94"/>
    <w:rsid w:val="00FD62A2"/>
    <w:rsid w:val="00FF0A8B"/>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2FDA5D-6730-40E7-AB46-33E45FC2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20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3C2B4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68894-C8E6-41B6-81F7-0C03FA5B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325</Words>
  <Characters>1857</Characters>
  <Application>Microsoft Office Word</Application>
  <DocSecurity>0</DocSecurity>
  <Lines>15</Lines>
  <Paragraphs>4</Paragraphs>
  <ScaleCrop>false</ScaleCrop>
  <Company>cc</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32</cp:revision>
  <cp:lastPrinted>2017-06-06T05:42:00Z</cp:lastPrinted>
  <dcterms:created xsi:type="dcterms:W3CDTF">2017-06-08T15:16:00Z</dcterms:created>
  <dcterms:modified xsi:type="dcterms:W3CDTF">2017-07-02T16:01:00Z</dcterms:modified>
</cp:coreProperties>
</file>